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EC" w:rsidRDefault="00566AEC" w:rsidP="00566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6AEC" w:rsidRDefault="00566AEC" w:rsidP="00566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6AEC" w:rsidRPr="00B97B03" w:rsidRDefault="00286E97" w:rsidP="009A6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E97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6480175" cy="9157124"/>
            <wp:effectExtent l="0" t="0" r="0" b="0"/>
            <wp:docPr id="1" name="Рисунок 1" descr="C:\Users\Aidana\Downloads\Scan_20241127_104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ana\Downloads\Scan_20241127_1045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19700846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eastAsia="ru-RU"/>
        </w:rPr>
      </w:sdtEndPr>
      <w:sdtContent>
        <w:sdt>
          <w:sdtPr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  <w:lang w:eastAsia="en-US"/>
            </w:rPr>
            <w:id w:val="146787700"/>
            <w:docPartObj>
              <w:docPartGallery w:val="Table of Contents"/>
              <w:docPartUnique/>
            </w:docPartObj>
          </w:sdtPr>
          <w:sdtEndPr/>
          <w:sdtContent>
            <w:p w:rsidR="007A2383" w:rsidRPr="00792A4E" w:rsidRDefault="007A2383" w:rsidP="007A2383">
              <w:pPr>
                <w:pStyle w:val="a9"/>
                <w:spacing w:before="240" w:after="24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СОДЕРЖАНИЕ</w:t>
              </w:r>
            </w:p>
            <w:p w:rsidR="007A2383" w:rsidRPr="00404373" w:rsidRDefault="00090C61" w:rsidP="007A2383">
              <w:pPr>
                <w:pStyle w:val="11"/>
                <w:tabs>
                  <w:tab w:val="right" w:leader="dot" w:pos="9345"/>
                </w:tabs>
                <w:spacing w:after="0" w:line="24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r w:rsidRPr="00404373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7A2383" w:rsidRPr="00404373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TOC \o "1-3" \h \z \u </w:instrText>
              </w:r>
              <w:r w:rsidRPr="00404373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hyperlink w:anchor="_Toc43371867" w:history="1">
                <w:r w:rsidR="007A2383" w:rsidRPr="00404373">
                  <w:rPr>
                    <w:rStyle w:val="aa"/>
                    <w:rFonts w:ascii="Times New Roman" w:hAnsi="Times New Roman" w:cs="Times New Roman"/>
                    <w:noProof/>
                    <w:sz w:val="28"/>
                    <w:szCs w:val="28"/>
                  </w:rPr>
                  <w:t>1 Область применения</w:t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_Toc43371867 \h </w:instrText>
                </w:r>
                <w:r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A238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3</w:t>
                </w:r>
                <w:r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A2383" w:rsidRPr="00404373" w:rsidRDefault="009004F8" w:rsidP="007A2383">
              <w:pPr>
                <w:pStyle w:val="11"/>
                <w:tabs>
                  <w:tab w:val="right" w:leader="dot" w:pos="9345"/>
                </w:tabs>
                <w:spacing w:after="0" w:line="24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43371868" w:history="1">
                <w:r w:rsidR="007A2383" w:rsidRPr="00404373">
                  <w:rPr>
                    <w:rStyle w:val="aa"/>
                    <w:rFonts w:ascii="Times New Roman" w:hAnsi="Times New Roman" w:cs="Times New Roman"/>
                    <w:noProof/>
                    <w:sz w:val="28"/>
                    <w:szCs w:val="28"/>
                  </w:rPr>
                  <w:t>2 Нормативные ссылки</w:t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_Toc43371868 \h </w:instrTex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A238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3</w: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A2383" w:rsidRPr="00404373" w:rsidRDefault="009004F8" w:rsidP="007A2383">
              <w:pPr>
                <w:pStyle w:val="11"/>
                <w:tabs>
                  <w:tab w:val="right" w:leader="dot" w:pos="9345"/>
                </w:tabs>
                <w:spacing w:after="0" w:line="24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43371869" w:history="1">
                <w:r w:rsidR="007A2383" w:rsidRPr="00404373">
                  <w:rPr>
                    <w:rStyle w:val="aa"/>
                    <w:rFonts w:ascii="Times New Roman" w:hAnsi="Times New Roman" w:cs="Times New Roman"/>
                    <w:noProof/>
                    <w:sz w:val="28"/>
                    <w:szCs w:val="28"/>
                  </w:rPr>
                  <w:t>3 Термины и определения</w:t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_Toc43371869 \h </w:instrTex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A238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3</w: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A2383" w:rsidRPr="00404373" w:rsidRDefault="009004F8" w:rsidP="007A2383">
              <w:pPr>
                <w:pStyle w:val="11"/>
                <w:tabs>
                  <w:tab w:val="right" w:leader="dot" w:pos="9345"/>
                </w:tabs>
                <w:spacing w:after="0" w:line="24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43371870" w:history="1">
                <w:r w:rsidR="007A2383" w:rsidRPr="00404373">
                  <w:rPr>
                    <w:rStyle w:val="aa"/>
                    <w:rFonts w:ascii="Times New Roman" w:hAnsi="Times New Roman" w:cs="Times New Roman"/>
                    <w:noProof/>
                    <w:sz w:val="28"/>
                    <w:szCs w:val="28"/>
                  </w:rPr>
                  <w:t xml:space="preserve">4 Процедура управления несоответствиями и корректирующими </w:t>
                </w:r>
                <w:r w:rsidR="007A2383">
                  <w:rPr>
                    <w:rStyle w:val="aa"/>
                    <w:rFonts w:ascii="Times New Roman" w:hAnsi="Times New Roman" w:cs="Times New Roman"/>
                    <w:noProof/>
                    <w:sz w:val="28"/>
                    <w:szCs w:val="28"/>
                  </w:rPr>
                  <w:br/>
                </w:r>
                <w:r w:rsidR="007A2383" w:rsidRPr="00404373">
                  <w:rPr>
                    <w:rStyle w:val="aa"/>
                    <w:rFonts w:ascii="Times New Roman" w:hAnsi="Times New Roman" w:cs="Times New Roman"/>
                    <w:noProof/>
                    <w:sz w:val="28"/>
                    <w:szCs w:val="28"/>
                  </w:rPr>
                  <w:t>действиями</w:t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_Toc43371870 \h </w:instrTex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A238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3</w: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A2383" w:rsidRPr="00404373" w:rsidRDefault="009004F8" w:rsidP="007A2383">
              <w:pPr>
                <w:pStyle w:val="21"/>
                <w:tabs>
                  <w:tab w:val="right" w:leader="dot" w:pos="9345"/>
                </w:tabs>
                <w:spacing w:after="0" w:line="24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43371871" w:history="1">
                <w:r w:rsidR="007A2383" w:rsidRPr="00404373">
                  <w:rPr>
                    <w:rStyle w:val="aa"/>
                    <w:rFonts w:ascii="Times New Roman" w:hAnsi="Times New Roman" w:cs="Times New Roman"/>
                    <w:noProof/>
                    <w:sz w:val="28"/>
                    <w:szCs w:val="28"/>
                  </w:rPr>
                  <w:t>4.1 Общие положения</w:t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_Toc43371871 \h </w:instrTex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A238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3</w: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A2383" w:rsidRPr="00404373" w:rsidRDefault="009004F8" w:rsidP="007A2383">
              <w:pPr>
                <w:pStyle w:val="21"/>
                <w:tabs>
                  <w:tab w:val="right" w:leader="dot" w:pos="9345"/>
                </w:tabs>
                <w:spacing w:after="0" w:line="24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43371872" w:history="1">
                <w:r w:rsidR="007A2383" w:rsidRPr="00404373">
                  <w:rPr>
                    <w:rStyle w:val="aa"/>
                    <w:rFonts w:ascii="Times New Roman" w:hAnsi="Times New Roman" w:cs="Times New Roman"/>
                    <w:noProof/>
                    <w:sz w:val="28"/>
                    <w:szCs w:val="28"/>
                  </w:rPr>
                  <w:t>4.2 Цели проведения корректирующих действий</w:t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_Toc43371872 \h </w:instrTex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A238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4</w: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A2383" w:rsidRPr="00404373" w:rsidRDefault="009004F8" w:rsidP="007A2383">
              <w:pPr>
                <w:pStyle w:val="21"/>
                <w:tabs>
                  <w:tab w:val="right" w:leader="dot" w:pos="9345"/>
                </w:tabs>
                <w:spacing w:after="0" w:line="24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43371873" w:history="1">
                <w:r w:rsidR="007A2383" w:rsidRPr="00404373">
                  <w:rPr>
                    <w:rStyle w:val="aa"/>
                    <w:rFonts w:ascii="Times New Roman" w:hAnsi="Times New Roman" w:cs="Times New Roman"/>
                    <w:noProof/>
                    <w:sz w:val="28"/>
                    <w:szCs w:val="28"/>
                  </w:rPr>
                  <w:t>4.3 Процедура управления несоответствиями и корректирующими действиями</w:t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_Toc43371873 \h </w:instrTex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A238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4</w: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A2383" w:rsidRPr="00404373" w:rsidRDefault="009004F8" w:rsidP="007A2383">
              <w:pPr>
                <w:pStyle w:val="11"/>
                <w:tabs>
                  <w:tab w:val="right" w:leader="dot" w:pos="9345"/>
                </w:tabs>
                <w:spacing w:after="0" w:line="24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43371874" w:history="1">
                <w:r w:rsidR="007A2383" w:rsidRPr="00404373">
                  <w:rPr>
                    <w:rStyle w:val="aa"/>
                    <w:rFonts w:ascii="Times New Roman" w:hAnsi="Times New Roman" w:cs="Times New Roman"/>
                    <w:noProof/>
                    <w:sz w:val="28"/>
                    <w:szCs w:val="28"/>
                  </w:rPr>
                  <w:t>5 Ответственность</w:t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_Toc43371874 \h </w:instrTex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A238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5</w: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A2383" w:rsidRPr="00404373" w:rsidRDefault="009004F8" w:rsidP="007A2383">
              <w:pPr>
                <w:pStyle w:val="21"/>
                <w:tabs>
                  <w:tab w:val="right" w:leader="dot" w:pos="9345"/>
                </w:tabs>
                <w:spacing w:after="0" w:line="24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43371875" w:history="1">
                <w:r w:rsidR="007A2383" w:rsidRPr="00404373">
                  <w:rPr>
                    <w:rStyle w:val="aa"/>
                    <w:rFonts w:ascii="Times New Roman" w:hAnsi="Times New Roman" w:cs="Times New Roman"/>
                    <w:noProof/>
                    <w:sz w:val="28"/>
                    <w:szCs w:val="28"/>
                  </w:rPr>
                  <w:t xml:space="preserve">5.1 Руководство </w:t>
                </w:r>
                <w:r w:rsidR="00566AEC">
                  <w:rPr>
                    <w:rFonts w:ascii="Times New Roman" w:hAnsi="Times New Roman" w:cs="Times New Roman"/>
                    <w:sz w:val="28"/>
                    <w:szCs w:val="28"/>
                    <w:lang w:val="kk-KZ"/>
                  </w:rPr>
                  <w:t>Товарищества</w:t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_Toc43371875 \h </w:instrTex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A238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5</w: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A2383" w:rsidRPr="00404373" w:rsidRDefault="009004F8" w:rsidP="007A2383">
              <w:pPr>
                <w:pStyle w:val="21"/>
                <w:tabs>
                  <w:tab w:val="right" w:leader="dot" w:pos="9345"/>
                </w:tabs>
                <w:spacing w:after="0" w:line="24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43371876" w:history="1">
                <w:r w:rsidR="007A2383" w:rsidRPr="00404373">
                  <w:rPr>
                    <w:rStyle w:val="aa"/>
                    <w:rFonts w:ascii="Times New Roman" w:hAnsi="Times New Roman" w:cs="Times New Roman"/>
                    <w:noProof/>
                    <w:sz w:val="28"/>
                    <w:szCs w:val="28"/>
                  </w:rPr>
                  <w:t xml:space="preserve">5.2 Ответственный за </w:t>
                </w:r>
                <w:r w:rsidR="00566AEC">
                  <w:rPr>
                    <w:rStyle w:val="aa"/>
                    <w:rFonts w:ascii="Times New Roman" w:hAnsi="Times New Roman" w:cs="Times New Roman"/>
                    <w:noProof/>
                    <w:sz w:val="28"/>
                    <w:szCs w:val="28"/>
                  </w:rPr>
                  <w:t>СМПК</w:t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_Toc43371876 \h </w:instrTex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A238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6</w: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A2383" w:rsidRPr="00404373" w:rsidRDefault="009004F8" w:rsidP="007A2383">
              <w:pPr>
                <w:pStyle w:val="21"/>
                <w:tabs>
                  <w:tab w:val="right" w:leader="dot" w:pos="9345"/>
                </w:tabs>
                <w:spacing w:after="0" w:line="24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43371877" w:history="1">
                <w:r w:rsidR="007A2383" w:rsidRPr="00404373">
                  <w:rPr>
                    <w:rStyle w:val="aa"/>
                    <w:rFonts w:ascii="Times New Roman" w:hAnsi="Times New Roman" w:cs="Times New Roman"/>
                    <w:noProof/>
                    <w:sz w:val="28"/>
                    <w:szCs w:val="28"/>
                  </w:rPr>
                  <w:t xml:space="preserve">5.3 Персонал </w:t>
                </w:r>
                <w:r w:rsidR="00566AEC">
                  <w:rPr>
                    <w:rFonts w:ascii="Times New Roman" w:hAnsi="Times New Roman" w:cs="Times New Roman"/>
                    <w:sz w:val="28"/>
                    <w:szCs w:val="28"/>
                  </w:rPr>
                  <w:t>Товарищества</w:t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_Toc43371877 \h </w:instrTex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A238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6</w: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A2383" w:rsidRPr="00404373" w:rsidRDefault="009004F8" w:rsidP="007A2383">
              <w:pPr>
                <w:pStyle w:val="11"/>
                <w:tabs>
                  <w:tab w:val="right" w:leader="dot" w:pos="9345"/>
                </w:tabs>
                <w:spacing w:after="0" w:line="24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43371878" w:history="1">
                <w:r w:rsidR="007A2383" w:rsidRPr="00404373">
                  <w:rPr>
                    <w:rStyle w:val="aa"/>
                    <w:rFonts w:ascii="Times New Roman" w:hAnsi="Times New Roman" w:cs="Times New Roman"/>
                    <w:noProof/>
                    <w:sz w:val="28"/>
                    <w:szCs w:val="28"/>
                  </w:rPr>
                  <w:t>6 Записи</w:t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_Toc43371878 \h </w:instrTex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A238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6</w: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A2383" w:rsidRPr="00404373" w:rsidRDefault="009004F8" w:rsidP="007A2383">
              <w:pPr>
                <w:pStyle w:val="11"/>
                <w:tabs>
                  <w:tab w:val="right" w:leader="dot" w:pos="9345"/>
                </w:tabs>
                <w:spacing w:after="0" w:line="24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43371879" w:history="1">
                <w:r w:rsidR="007A2383" w:rsidRPr="00404373">
                  <w:rPr>
                    <w:rStyle w:val="aa"/>
                    <w:rFonts w:ascii="Times New Roman" w:hAnsi="Times New Roman" w:cs="Times New Roman"/>
                    <w:noProof/>
                    <w:sz w:val="28"/>
                    <w:szCs w:val="28"/>
                  </w:rPr>
                  <w:t>Приложение А Инструкция по управлению несоответствиями и корректирующими действиями</w:t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_Toc43371879 \h </w:instrTex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A238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7</w: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A2383" w:rsidRPr="00404373" w:rsidRDefault="009004F8" w:rsidP="007A2383">
              <w:pPr>
                <w:pStyle w:val="11"/>
                <w:tabs>
                  <w:tab w:val="right" w:leader="dot" w:pos="9345"/>
                </w:tabs>
                <w:spacing w:after="0" w:line="24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43371880" w:history="1">
                <w:r w:rsidR="007A2383" w:rsidRPr="00404373">
                  <w:rPr>
                    <w:rStyle w:val="aa"/>
                    <w:rFonts w:ascii="Times New Roman" w:hAnsi="Times New Roman" w:cs="Times New Roman"/>
                    <w:noProof/>
                    <w:sz w:val="28"/>
                    <w:szCs w:val="28"/>
                  </w:rPr>
                  <w:t>Приложение Б Форма записей по несоответствиям и корректирующим действиям</w:t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A2383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_Toc43371880 \h </w:instrTex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7A238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8</w:t>
                </w:r>
                <w:r w:rsidR="00090C61" w:rsidRPr="00404373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A2383" w:rsidRPr="00404373" w:rsidRDefault="00090C61" w:rsidP="007A2383">
              <w:pPr>
                <w:spacing w:after="0" w:line="240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404373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:rsidR="006A4AB3" w:rsidRDefault="009004F8" w:rsidP="007A2383">
          <w:pPr>
            <w:pStyle w:val="a9"/>
            <w:spacing w:before="0" w:line="240" w:lineRule="auto"/>
            <w:jc w:val="center"/>
          </w:pPr>
        </w:p>
      </w:sdtContent>
    </w:sdt>
    <w:p w:rsidR="00B91FEF" w:rsidRDefault="00B91FEF"/>
    <w:p w:rsidR="00B91FEF" w:rsidRDefault="00B91FEF"/>
    <w:p w:rsidR="00B91FEF" w:rsidRDefault="00B91FEF"/>
    <w:p w:rsidR="00566AEC" w:rsidRDefault="00566AEC"/>
    <w:p w:rsidR="00566AEC" w:rsidRDefault="00566AEC"/>
    <w:p w:rsidR="00566AEC" w:rsidRDefault="00566AEC"/>
    <w:p w:rsidR="00566AEC" w:rsidRDefault="00566AEC"/>
    <w:p w:rsidR="00566AEC" w:rsidRDefault="00566AEC"/>
    <w:p w:rsidR="00566AEC" w:rsidRDefault="00566AEC"/>
    <w:p w:rsidR="00566AEC" w:rsidRDefault="00566AEC"/>
    <w:p w:rsidR="00566AEC" w:rsidRDefault="00566AEC"/>
    <w:p w:rsidR="00B91FEF" w:rsidRDefault="00B91FEF"/>
    <w:p w:rsidR="00B91FEF" w:rsidRDefault="00B91FEF"/>
    <w:p w:rsidR="00B91FEF" w:rsidRDefault="00B91FEF"/>
    <w:p w:rsidR="00B91FEF" w:rsidRDefault="00B91FEF"/>
    <w:p w:rsidR="00B91FEF" w:rsidRDefault="00B91FEF"/>
    <w:p w:rsidR="00B91FEF" w:rsidRDefault="00B91FEF"/>
    <w:p w:rsidR="00B91FEF" w:rsidRDefault="00B91FEF"/>
    <w:p w:rsidR="007A2383" w:rsidRDefault="007A2383"/>
    <w:p w:rsidR="00B91FEF" w:rsidRDefault="00B91FEF"/>
    <w:p w:rsidR="00B91FEF" w:rsidRDefault="00B91FEF"/>
    <w:p w:rsidR="007A2383" w:rsidRPr="007A2383" w:rsidRDefault="007A2383" w:rsidP="00566AEC">
      <w:pPr>
        <w:pStyle w:val="1"/>
        <w:spacing w:line="240" w:lineRule="auto"/>
        <w:ind w:firstLine="708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1" w:name="_Toc43371867"/>
      <w:r w:rsidRPr="007A238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lastRenderedPageBreak/>
        <w:t>1 Область применения</w:t>
      </w:r>
      <w:bookmarkEnd w:id="1"/>
    </w:p>
    <w:p w:rsidR="007A2383" w:rsidRPr="00792A4E" w:rsidRDefault="007A2383" w:rsidP="007A23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Настоящий документ входит в состав документации системы менеджмента противодействия </w:t>
      </w:r>
      <w:r>
        <w:rPr>
          <w:rFonts w:ascii="Times New Roman" w:hAnsi="Times New Roman" w:cs="Times New Roman"/>
          <w:sz w:val="28"/>
          <w:szCs w:val="28"/>
        </w:rPr>
        <w:t>коррупции</w:t>
      </w:r>
      <w:r w:rsidRPr="00792A4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66AEC">
        <w:rPr>
          <w:rFonts w:ascii="Times New Roman" w:hAnsi="Times New Roman" w:cs="Times New Roman"/>
          <w:sz w:val="28"/>
          <w:szCs w:val="28"/>
        </w:rPr>
        <w:t>СМПК</w:t>
      </w:r>
      <w:r w:rsidRPr="00792A4E">
        <w:rPr>
          <w:rFonts w:ascii="Times New Roman" w:hAnsi="Times New Roman" w:cs="Times New Roman"/>
          <w:sz w:val="28"/>
          <w:szCs w:val="28"/>
        </w:rPr>
        <w:t xml:space="preserve">) </w:t>
      </w:r>
      <w:r w:rsidR="00566AEC" w:rsidRPr="00566AEC">
        <w:rPr>
          <w:rFonts w:ascii="Times New Roman" w:hAnsi="Times New Roman" w:cs="Times New Roman"/>
          <w:bCs/>
          <w:sz w:val="28"/>
          <w:szCs w:val="28"/>
          <w:lang w:val="kk-KZ"/>
        </w:rPr>
        <w:t>ТОО «Телерадиокомпания «Жетісу»</w:t>
      </w:r>
      <w:r w:rsidRPr="0033528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66AEC">
        <w:rPr>
          <w:rFonts w:ascii="Times New Roman" w:hAnsi="Times New Roman" w:cs="Times New Roman"/>
          <w:sz w:val="28"/>
          <w:szCs w:val="28"/>
          <w:lang w:val="kk-KZ"/>
        </w:rPr>
        <w:t>Товарищество</w:t>
      </w:r>
      <w:r w:rsidRPr="00335281">
        <w:rPr>
          <w:rFonts w:ascii="Times New Roman" w:hAnsi="Times New Roman" w:cs="Times New Roman"/>
          <w:sz w:val="28"/>
          <w:szCs w:val="28"/>
        </w:rPr>
        <w:t>)</w:t>
      </w:r>
      <w:r w:rsidRPr="00792A4E">
        <w:rPr>
          <w:rFonts w:ascii="Times New Roman" w:hAnsi="Times New Roman" w:cs="Times New Roman"/>
          <w:sz w:val="28"/>
          <w:szCs w:val="28"/>
        </w:rPr>
        <w:t xml:space="preserve">и содержит рекомендации для сотрудников </w:t>
      </w:r>
      <w:r w:rsidR="00566AEC">
        <w:rPr>
          <w:rFonts w:ascii="Times New Roman" w:hAnsi="Times New Roman" w:cs="Times New Roman"/>
          <w:sz w:val="28"/>
          <w:szCs w:val="28"/>
        </w:rPr>
        <w:t>Товарищества</w:t>
      </w:r>
      <w:r w:rsidRPr="00792A4E">
        <w:rPr>
          <w:rFonts w:ascii="Times New Roman" w:hAnsi="Times New Roman" w:cs="Times New Roman"/>
          <w:sz w:val="28"/>
          <w:szCs w:val="28"/>
        </w:rPr>
        <w:t xml:space="preserve"> (внутренних аудиторов), по работе с несоответствиями и корректирующими действиями.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Настоящая документированная процедура обязательна для применения всеми сотрудниками </w:t>
      </w:r>
      <w:r w:rsidR="00566AEC">
        <w:rPr>
          <w:rFonts w:ascii="Times New Roman" w:hAnsi="Times New Roman" w:cs="Times New Roman"/>
          <w:sz w:val="28"/>
          <w:szCs w:val="28"/>
        </w:rPr>
        <w:t>Товарищества</w:t>
      </w:r>
      <w:r w:rsidRPr="00792A4E">
        <w:rPr>
          <w:rFonts w:ascii="Times New Roman" w:hAnsi="Times New Roman" w:cs="Times New Roman"/>
          <w:sz w:val="28"/>
          <w:szCs w:val="28"/>
        </w:rPr>
        <w:t>.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Выходные данные процедуры «Несоответствия и корректирующие действия» являются входной информацией при проведении анализа </w:t>
      </w:r>
      <w:r w:rsidR="00566AEC">
        <w:rPr>
          <w:rFonts w:ascii="Times New Roman" w:hAnsi="Times New Roman" w:cs="Times New Roman"/>
          <w:sz w:val="28"/>
          <w:szCs w:val="28"/>
        </w:rPr>
        <w:t>СМПК</w:t>
      </w:r>
      <w:r w:rsidRPr="00792A4E">
        <w:rPr>
          <w:rFonts w:ascii="Times New Roman" w:hAnsi="Times New Roman" w:cs="Times New Roman"/>
          <w:sz w:val="28"/>
          <w:szCs w:val="28"/>
        </w:rPr>
        <w:t xml:space="preserve"> со стороны руководства согласно </w:t>
      </w:r>
      <w:r w:rsidRPr="00792A4E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792A4E">
        <w:rPr>
          <w:rFonts w:ascii="Times New Roman" w:hAnsi="Times New Roman" w:cs="Times New Roman"/>
          <w:sz w:val="28"/>
          <w:szCs w:val="28"/>
        </w:rPr>
        <w:t>MS.</w:t>
      </w:r>
      <w:r w:rsidRPr="00792A4E">
        <w:rPr>
          <w:rFonts w:ascii="Times New Roman" w:hAnsi="Times New Roman" w:cs="Times New Roman"/>
          <w:sz w:val="28"/>
          <w:szCs w:val="28"/>
          <w:lang w:val="en-US"/>
        </w:rPr>
        <w:t>DP</w:t>
      </w:r>
      <w:r w:rsidRPr="00792A4E">
        <w:rPr>
          <w:rFonts w:ascii="Times New Roman" w:hAnsi="Times New Roman" w:cs="Times New Roman"/>
          <w:sz w:val="28"/>
          <w:szCs w:val="28"/>
        </w:rPr>
        <w:t>.9.3.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Документ разработан с учетом требований ISO 37001</w:t>
      </w:r>
      <w:r>
        <w:rPr>
          <w:rFonts w:ascii="Times New Roman" w:hAnsi="Times New Roman" w:cs="Times New Roman"/>
          <w:sz w:val="28"/>
          <w:szCs w:val="28"/>
        </w:rPr>
        <w:t>/ СТ РК 3</w:t>
      </w:r>
      <w:r w:rsidR="00393585">
        <w:rPr>
          <w:rFonts w:ascii="Times New Roman" w:hAnsi="Times New Roman" w:cs="Times New Roman"/>
          <w:sz w:val="28"/>
          <w:szCs w:val="28"/>
        </w:rPr>
        <w:t>7001</w:t>
      </w:r>
      <w:r w:rsidRPr="00792A4E">
        <w:rPr>
          <w:rFonts w:ascii="Times New Roman" w:hAnsi="Times New Roman" w:cs="Times New Roman"/>
          <w:sz w:val="28"/>
          <w:szCs w:val="28"/>
        </w:rPr>
        <w:t xml:space="preserve"> (п.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2A4E">
        <w:rPr>
          <w:rFonts w:ascii="Times New Roman" w:hAnsi="Times New Roman" w:cs="Times New Roman"/>
          <w:sz w:val="28"/>
          <w:szCs w:val="28"/>
        </w:rPr>
        <w:t>10.1) идокументированной процедуры по управлению документированной информацией ABMS.DP.7.5.</w:t>
      </w:r>
    </w:p>
    <w:p w:rsidR="007A2383" w:rsidRPr="007A2383" w:rsidRDefault="007A2383" w:rsidP="007A2383">
      <w:pPr>
        <w:pStyle w:val="1"/>
        <w:spacing w:line="240" w:lineRule="auto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2" w:name="_Toc43371868"/>
      <w:r w:rsidRPr="007A238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2 Нормативные ссылки</w:t>
      </w:r>
      <w:bookmarkEnd w:id="2"/>
    </w:p>
    <w:p w:rsidR="007A2383" w:rsidRPr="00792A4E" w:rsidRDefault="007A2383" w:rsidP="007A238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В настоящем документе использованы ссылки на следующие нормативные документы: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42"/>
        <w:gridCol w:w="7003"/>
      </w:tblGrid>
      <w:tr w:rsidR="007A2383" w:rsidRPr="00286E97" w:rsidTr="00C15BF8">
        <w:tc>
          <w:tcPr>
            <w:tcW w:w="2342" w:type="dxa"/>
          </w:tcPr>
          <w:p w:rsidR="007A2383" w:rsidRPr="00792A4E" w:rsidRDefault="007A2383" w:rsidP="00C15B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92A4E">
              <w:rPr>
                <w:rFonts w:ascii="Times New Roman" w:eastAsia="Times New Roman" w:hAnsi="Times New Roman" w:cs="Times New Roman"/>
                <w:b/>
                <w:sz w:val="28"/>
              </w:rPr>
              <w:t>ISO 19011:2011</w:t>
            </w:r>
          </w:p>
        </w:tc>
        <w:tc>
          <w:tcPr>
            <w:tcW w:w="7003" w:type="dxa"/>
          </w:tcPr>
          <w:p w:rsidR="007A2383" w:rsidRPr="00792A4E" w:rsidRDefault="007A2383" w:rsidP="00C15BF8">
            <w:pPr>
              <w:jc w:val="both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792A4E">
              <w:rPr>
                <w:rFonts w:ascii="Times New Roman" w:eastAsia="Times New Roman" w:hAnsi="Times New Roman" w:cs="Times New Roman"/>
                <w:sz w:val="28"/>
                <w:lang w:val="en-US"/>
              </w:rPr>
              <w:t>«Guidelines for auditing management systems»</w:t>
            </w:r>
          </w:p>
        </w:tc>
      </w:tr>
      <w:tr w:rsidR="007A2383" w:rsidRPr="00286E97" w:rsidTr="00C15BF8">
        <w:tc>
          <w:tcPr>
            <w:tcW w:w="2342" w:type="dxa"/>
          </w:tcPr>
          <w:p w:rsidR="007A2383" w:rsidRPr="00792A4E" w:rsidRDefault="007A2383" w:rsidP="00C15B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  <w:r w:rsidRPr="00792A4E">
              <w:rPr>
                <w:rFonts w:ascii="Times New Roman" w:hAnsi="Times New Roman" w:cs="Times New Roman"/>
                <w:b/>
                <w:sz w:val="28"/>
                <w:szCs w:val="26"/>
              </w:rPr>
              <w:t>ISO 37001:2016</w:t>
            </w:r>
          </w:p>
        </w:tc>
        <w:tc>
          <w:tcPr>
            <w:tcW w:w="7003" w:type="dxa"/>
          </w:tcPr>
          <w:p w:rsidR="007A2383" w:rsidRPr="00792A4E" w:rsidRDefault="007A2383" w:rsidP="00C15BF8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792A4E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«Anti-bribery management systems – Requirements with guidance for use»</w:t>
            </w:r>
          </w:p>
        </w:tc>
      </w:tr>
      <w:tr w:rsidR="007A2383" w:rsidRPr="00792A4E" w:rsidTr="00C15BF8">
        <w:tc>
          <w:tcPr>
            <w:tcW w:w="2342" w:type="dxa"/>
          </w:tcPr>
          <w:p w:rsidR="007A2383" w:rsidRPr="00246C9C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-</w:t>
            </w:r>
          </w:p>
        </w:tc>
        <w:tc>
          <w:tcPr>
            <w:tcW w:w="7003" w:type="dxa"/>
          </w:tcPr>
          <w:p w:rsidR="007A2383" w:rsidRPr="00792A4E" w:rsidRDefault="007A2383" w:rsidP="00C15BF8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92A4E">
              <w:rPr>
                <w:rFonts w:ascii="Times New Roman" w:hAnsi="Times New Roman" w:cs="Times New Roman"/>
                <w:sz w:val="28"/>
                <w:szCs w:val="26"/>
              </w:rPr>
              <w:t xml:space="preserve">Внутренняя документированная информация </w:t>
            </w:r>
            <w:r w:rsidR="00566AEC">
              <w:rPr>
                <w:rFonts w:ascii="Times New Roman" w:hAnsi="Times New Roman" w:cs="Times New Roman"/>
                <w:sz w:val="28"/>
                <w:szCs w:val="26"/>
              </w:rPr>
              <w:t>СМПК</w:t>
            </w:r>
            <w:r w:rsidR="00566AEC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792A4E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</w:tr>
      <w:tr w:rsidR="007A2383" w:rsidRPr="00792A4E" w:rsidTr="00C15BF8">
        <w:tc>
          <w:tcPr>
            <w:tcW w:w="2342" w:type="dxa"/>
          </w:tcPr>
          <w:p w:rsidR="007A2383" w:rsidRPr="00792A4E" w:rsidRDefault="007A2383" w:rsidP="00C15B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  <w:r w:rsidRPr="00E12F82">
              <w:rPr>
                <w:rFonts w:ascii="Times New Roman" w:hAnsi="Times New Roman" w:cs="Times New Roman"/>
                <w:b/>
                <w:sz w:val="28"/>
                <w:szCs w:val="26"/>
              </w:rPr>
              <w:t>СТ РК 3049-2017</w:t>
            </w:r>
          </w:p>
        </w:tc>
        <w:tc>
          <w:tcPr>
            <w:tcW w:w="7003" w:type="dxa"/>
          </w:tcPr>
          <w:p w:rsidR="007A2383" w:rsidRPr="00792A4E" w:rsidRDefault="007A2383" w:rsidP="00C15BF8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22667">
              <w:rPr>
                <w:rFonts w:ascii="Times New Roman" w:hAnsi="Times New Roman" w:cs="Times New Roman"/>
                <w:sz w:val="28"/>
                <w:szCs w:val="26"/>
              </w:rPr>
              <w:t>«Система менеджмента противодействия коррупции. Требования и руководство по применению»</w:t>
            </w:r>
          </w:p>
        </w:tc>
      </w:tr>
    </w:tbl>
    <w:p w:rsidR="007A2383" w:rsidRPr="007A2383" w:rsidRDefault="007A2383" w:rsidP="007A2383">
      <w:pPr>
        <w:pStyle w:val="1"/>
        <w:spacing w:line="240" w:lineRule="auto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3" w:name="_Toc43371869"/>
      <w:r w:rsidRPr="007A238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3 Термины и определения</w:t>
      </w:r>
      <w:bookmarkEnd w:id="3"/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В настоящем документе применяют термины, установленные в</w:t>
      </w:r>
      <w:r w:rsidRPr="00792A4E">
        <w:rPr>
          <w:rFonts w:ascii="Times New Roman" w:hAnsi="Times New Roman" w:cs="Times New Roman"/>
          <w:sz w:val="28"/>
          <w:szCs w:val="28"/>
          <w:lang w:val="en-US"/>
        </w:rPr>
        <w:t>ISO </w:t>
      </w:r>
      <w:r w:rsidRPr="00792A4E">
        <w:rPr>
          <w:rFonts w:ascii="Times New Roman" w:hAnsi="Times New Roman" w:cs="Times New Roman"/>
          <w:sz w:val="28"/>
          <w:szCs w:val="28"/>
        </w:rPr>
        <w:t xml:space="preserve">19011 и </w:t>
      </w:r>
      <w:r w:rsidRPr="00792A4E">
        <w:rPr>
          <w:rFonts w:ascii="Times New Roman" w:hAnsi="Times New Roman" w:cs="Times New Roman"/>
          <w:sz w:val="28"/>
          <w:szCs w:val="28"/>
          <w:lang w:val="en-US"/>
        </w:rPr>
        <w:t>ISO </w:t>
      </w:r>
      <w:r w:rsidRPr="00792A4E">
        <w:rPr>
          <w:rFonts w:ascii="Times New Roman" w:hAnsi="Times New Roman" w:cs="Times New Roman"/>
          <w:sz w:val="28"/>
          <w:szCs w:val="28"/>
        </w:rPr>
        <w:t>37001</w:t>
      </w:r>
      <w:r>
        <w:rPr>
          <w:rFonts w:ascii="Times New Roman" w:hAnsi="Times New Roman" w:cs="Times New Roman"/>
          <w:sz w:val="28"/>
          <w:szCs w:val="28"/>
        </w:rPr>
        <w:t xml:space="preserve"> / СТ РК 3</w:t>
      </w:r>
      <w:r w:rsidR="00393585">
        <w:rPr>
          <w:rFonts w:ascii="Times New Roman" w:hAnsi="Times New Roman" w:cs="Times New Roman"/>
          <w:sz w:val="28"/>
          <w:szCs w:val="28"/>
        </w:rPr>
        <w:t>7001</w:t>
      </w:r>
      <w:r w:rsidRPr="00792A4E">
        <w:rPr>
          <w:rFonts w:ascii="Times New Roman" w:hAnsi="Times New Roman" w:cs="Times New Roman"/>
          <w:sz w:val="28"/>
          <w:szCs w:val="28"/>
        </w:rPr>
        <w:t>.</w:t>
      </w:r>
    </w:p>
    <w:p w:rsidR="007A2383" w:rsidRPr="007A2383" w:rsidRDefault="007A2383" w:rsidP="007A2383">
      <w:pPr>
        <w:pStyle w:val="1"/>
        <w:spacing w:line="240" w:lineRule="auto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4" w:name="_Toc43371870"/>
      <w:r w:rsidRPr="007A238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4 Процедура управления несоответствиями и корректирующими действиями</w:t>
      </w:r>
      <w:bookmarkEnd w:id="4"/>
    </w:p>
    <w:p w:rsidR="007A2383" w:rsidRPr="007A2383" w:rsidRDefault="007A2383" w:rsidP="007A2383">
      <w:pPr>
        <w:pStyle w:val="1"/>
        <w:spacing w:line="240" w:lineRule="auto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5" w:name="_Toc43371871"/>
      <w:r w:rsidRPr="007A238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4.1 Общие положения</w:t>
      </w:r>
      <w:bookmarkEnd w:id="5"/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Все выявленные и зарегистрированные несоответствия в рамках внутренних (согласно положениям </w:t>
      </w:r>
      <w:r w:rsidRPr="00792A4E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792A4E">
        <w:rPr>
          <w:rFonts w:ascii="Times New Roman" w:hAnsi="Times New Roman" w:cs="Times New Roman"/>
          <w:sz w:val="28"/>
          <w:szCs w:val="28"/>
        </w:rPr>
        <w:t>MS.</w:t>
      </w:r>
      <w:r w:rsidRPr="00792A4E">
        <w:rPr>
          <w:rFonts w:ascii="Times New Roman" w:hAnsi="Times New Roman" w:cs="Times New Roman"/>
          <w:sz w:val="28"/>
          <w:szCs w:val="28"/>
          <w:lang w:val="en-US"/>
        </w:rPr>
        <w:t>DP</w:t>
      </w:r>
      <w:r w:rsidRPr="00792A4E">
        <w:rPr>
          <w:rFonts w:ascii="Times New Roman" w:hAnsi="Times New Roman" w:cs="Times New Roman"/>
          <w:sz w:val="28"/>
          <w:szCs w:val="28"/>
        </w:rPr>
        <w:t xml:space="preserve">.9.2) и внешних аудитов должны быть рассмотрены и проанализированы Ответственным за </w:t>
      </w:r>
      <w:r w:rsidR="00566AEC">
        <w:rPr>
          <w:rFonts w:ascii="Times New Roman" w:hAnsi="Times New Roman" w:cs="Times New Roman"/>
          <w:sz w:val="28"/>
          <w:szCs w:val="28"/>
        </w:rPr>
        <w:t>СМПК</w:t>
      </w:r>
      <w:r>
        <w:rPr>
          <w:rFonts w:ascii="Times New Roman" w:hAnsi="Times New Roman" w:cs="Times New Roman"/>
          <w:sz w:val="28"/>
          <w:szCs w:val="28"/>
        </w:rPr>
        <w:t xml:space="preserve"> (Комплаенс-офицер)</w:t>
      </w:r>
      <w:r w:rsidRPr="00792A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Для выявленных и зарегистрированных несоответствий должны быть установлены причины их возникновения. Причин возникновения одного несоответствия может быть несколько, также одна причина может привести к нескольким несоответствиям. 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Анализ несоответствий и причин их возникновения может быть осуществлен в виде любой документированной информации за подписью проанализировавшего лица. В случаях, если несоответствия и причины их возникновения ясны, не вызывают сомнения и двусмысленного толкования, письменный анализ может не проводиться. 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Лицо, ответственное за анализ несоответствия и причин их возникновения, должно определить существуют ли несоответствия, аналогичные выявленным и зарегистрированным, и/или могут ли они потенциально возникнуть. При выявлении аналогичных или потенциальных несоответствий их обработка должна проводиться </w:t>
      </w:r>
      <w:r w:rsidRPr="00792A4E">
        <w:rPr>
          <w:rFonts w:ascii="Times New Roman" w:hAnsi="Times New Roman" w:cs="Times New Roman"/>
          <w:sz w:val="28"/>
          <w:szCs w:val="28"/>
        </w:rPr>
        <w:lastRenderedPageBreak/>
        <w:t>как в случае с выявленными в рамках внутренних и внешних аудитов изарегистрированными несоответствиями.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Для каждого выявленных и зарегистрированных несоответствий должны быть разработаны и реализованы коррекции и/или корректирующие действия.</w:t>
      </w:r>
    </w:p>
    <w:p w:rsidR="007A2383" w:rsidRPr="007A2383" w:rsidRDefault="007A2383" w:rsidP="007A2383">
      <w:pPr>
        <w:pStyle w:val="1"/>
        <w:spacing w:line="240" w:lineRule="auto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6" w:name="_Toc43371872"/>
      <w:r w:rsidRPr="007A238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4.2 Цели проведения корректирующих действий</w:t>
      </w:r>
      <w:bookmarkEnd w:id="6"/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Цель проведения корректирующих действий состоит в поддержании пригодности, приемлемости и адекватности </w:t>
      </w:r>
      <w:r w:rsidR="00566AEC">
        <w:rPr>
          <w:rFonts w:ascii="Times New Roman" w:hAnsi="Times New Roman" w:cs="Times New Roman"/>
          <w:sz w:val="28"/>
          <w:szCs w:val="28"/>
        </w:rPr>
        <w:t>СМПК</w:t>
      </w:r>
      <w:r w:rsidRPr="00792A4E">
        <w:rPr>
          <w:rFonts w:ascii="Times New Roman" w:hAnsi="Times New Roman" w:cs="Times New Roman"/>
          <w:sz w:val="28"/>
          <w:szCs w:val="28"/>
        </w:rPr>
        <w:t xml:space="preserve">. Корректирующие действия являются средством постоянного улучшения деятельности </w:t>
      </w:r>
      <w:r w:rsidR="00566AEC">
        <w:rPr>
          <w:rFonts w:ascii="Times New Roman" w:hAnsi="Times New Roman" w:cs="Times New Roman"/>
          <w:sz w:val="28"/>
          <w:szCs w:val="28"/>
        </w:rPr>
        <w:t>Товарищества</w:t>
      </w:r>
      <w:r w:rsidRPr="00792A4E">
        <w:rPr>
          <w:rFonts w:ascii="Times New Roman" w:hAnsi="Times New Roman" w:cs="Times New Roman"/>
          <w:sz w:val="28"/>
          <w:szCs w:val="28"/>
        </w:rPr>
        <w:t xml:space="preserve"> в области противодействия </w:t>
      </w:r>
      <w:r>
        <w:rPr>
          <w:rFonts w:ascii="Times New Roman" w:hAnsi="Times New Roman" w:cs="Times New Roman"/>
          <w:sz w:val="28"/>
          <w:szCs w:val="28"/>
        </w:rPr>
        <w:t>коррупции</w:t>
      </w:r>
      <w:r w:rsidRPr="00792A4E">
        <w:rPr>
          <w:rFonts w:ascii="Times New Roman" w:hAnsi="Times New Roman" w:cs="Times New Roman"/>
          <w:sz w:val="28"/>
          <w:szCs w:val="28"/>
        </w:rPr>
        <w:t xml:space="preserve"> и повышения результативности ее процессов </w:t>
      </w:r>
      <w:r w:rsidR="00566AEC">
        <w:rPr>
          <w:rFonts w:ascii="Times New Roman" w:hAnsi="Times New Roman" w:cs="Times New Roman"/>
          <w:sz w:val="28"/>
          <w:szCs w:val="28"/>
        </w:rPr>
        <w:t>СМПК</w:t>
      </w:r>
      <w:r w:rsidRPr="00792A4E">
        <w:rPr>
          <w:rFonts w:ascii="Times New Roman" w:hAnsi="Times New Roman" w:cs="Times New Roman"/>
          <w:sz w:val="28"/>
          <w:szCs w:val="28"/>
        </w:rPr>
        <w:t>.</w:t>
      </w:r>
    </w:p>
    <w:p w:rsidR="007A2383" w:rsidRPr="007A2383" w:rsidRDefault="007A2383" w:rsidP="007A2383">
      <w:pPr>
        <w:pStyle w:val="1"/>
        <w:spacing w:line="240" w:lineRule="auto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7" w:name="_Toc43371873"/>
      <w:r w:rsidRPr="007A238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4.3 Процедура управления несоответствиями и корректирующими действиями</w:t>
      </w:r>
      <w:bookmarkEnd w:id="7"/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Инструкция по процедуре управления несоответствиями икорректирующими действиями представлена в Приложении А.</w:t>
      </w:r>
    </w:p>
    <w:p w:rsidR="007A2383" w:rsidRPr="00792A4E" w:rsidRDefault="007A2383" w:rsidP="007A23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A4E">
        <w:rPr>
          <w:rFonts w:ascii="Times New Roman" w:hAnsi="Times New Roman" w:cs="Times New Roman"/>
          <w:b/>
          <w:sz w:val="28"/>
          <w:szCs w:val="28"/>
        </w:rPr>
        <w:t>Определение коррекций и корректирующих действий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По результатам анализа причин возникновения несоответствий определяются необходимые корректирующие действия и коррекции к ним. 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На одну причину несоответствия может быть разработано несколько корректирующих действий или проведено несколько коррекций. 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Определение коррекции и/или корректирующих действий по устранению несоответствий осуществляет Ответственный за </w:t>
      </w:r>
      <w:r w:rsidR="00566AEC">
        <w:rPr>
          <w:rFonts w:ascii="Times New Roman" w:hAnsi="Times New Roman" w:cs="Times New Roman"/>
          <w:sz w:val="28"/>
          <w:szCs w:val="28"/>
        </w:rPr>
        <w:t>СМПК</w:t>
      </w:r>
      <w:r w:rsidRPr="00792A4E">
        <w:rPr>
          <w:rFonts w:ascii="Times New Roman" w:hAnsi="Times New Roman" w:cs="Times New Roman"/>
          <w:sz w:val="28"/>
          <w:szCs w:val="28"/>
        </w:rPr>
        <w:t xml:space="preserve"> (при необходимости с руководителем подразделения, в котором было выявлено несоответствие).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Коррекции и/или корректирующие действия должны быть адекватны важности проблемы, соответствовать последствиям выявленных несоответствий и направлены на исключение повторного возникновения данных несоответствий.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Коррекции и/или корректирующие действия заносятся Ответственным за </w:t>
      </w:r>
      <w:r w:rsidR="00566AEC">
        <w:rPr>
          <w:rFonts w:ascii="Times New Roman" w:hAnsi="Times New Roman" w:cs="Times New Roman"/>
          <w:sz w:val="28"/>
          <w:szCs w:val="28"/>
        </w:rPr>
        <w:t>СМПК</w:t>
      </w:r>
      <w:r w:rsidRPr="00792A4E">
        <w:rPr>
          <w:rFonts w:ascii="Times New Roman" w:hAnsi="Times New Roman" w:cs="Times New Roman"/>
          <w:sz w:val="28"/>
          <w:szCs w:val="28"/>
        </w:rPr>
        <w:t xml:space="preserve"> в «Журнал внутреннего аудитора». Форма записей понесоответствиям и корректирующим действиям представлена вПриложении Б.</w:t>
      </w:r>
    </w:p>
    <w:p w:rsidR="007A2383" w:rsidRPr="00792A4E" w:rsidRDefault="007A2383" w:rsidP="007A23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A4E">
        <w:rPr>
          <w:rFonts w:ascii="Times New Roman" w:hAnsi="Times New Roman" w:cs="Times New Roman"/>
          <w:b/>
          <w:sz w:val="28"/>
          <w:szCs w:val="28"/>
        </w:rPr>
        <w:t>Осуществление коррекций и/или корректирующих действий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Коррекция и/или корректирующие действия должны быть осуществлены в назначенный срок. 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Ответственным за осуществления коррекций или корректирующих действий является руководитель структурного подразделения </w:t>
      </w:r>
      <w:r w:rsidR="00566AEC">
        <w:rPr>
          <w:rFonts w:ascii="Times New Roman" w:hAnsi="Times New Roman" w:cs="Times New Roman"/>
          <w:sz w:val="28"/>
          <w:szCs w:val="28"/>
        </w:rPr>
        <w:t>Товарищества</w:t>
      </w:r>
      <w:r w:rsidRPr="00792A4E">
        <w:rPr>
          <w:rFonts w:ascii="Times New Roman" w:hAnsi="Times New Roman" w:cs="Times New Roman"/>
          <w:sz w:val="28"/>
          <w:szCs w:val="28"/>
        </w:rPr>
        <w:t xml:space="preserve">или Ответственный за </w:t>
      </w:r>
      <w:r w:rsidR="00566AEC">
        <w:rPr>
          <w:rFonts w:ascii="Times New Roman" w:hAnsi="Times New Roman" w:cs="Times New Roman"/>
          <w:sz w:val="28"/>
          <w:szCs w:val="28"/>
        </w:rPr>
        <w:t>СМПК</w:t>
      </w:r>
      <w:r w:rsidRPr="00792A4E">
        <w:rPr>
          <w:rFonts w:ascii="Times New Roman" w:hAnsi="Times New Roman" w:cs="Times New Roman"/>
          <w:sz w:val="28"/>
          <w:szCs w:val="28"/>
        </w:rPr>
        <w:t>.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A4E">
        <w:rPr>
          <w:rFonts w:ascii="Times New Roman" w:hAnsi="Times New Roman" w:cs="Times New Roman"/>
          <w:b/>
          <w:sz w:val="28"/>
          <w:szCs w:val="28"/>
        </w:rPr>
        <w:t>Верификация коррекций и/или корректирующих действий и оценка их результативности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Верификация коррекций и/или корректирующих действий осуществляется Ответственным за </w:t>
      </w:r>
      <w:r w:rsidR="00566AEC">
        <w:rPr>
          <w:rFonts w:ascii="Times New Roman" w:hAnsi="Times New Roman" w:cs="Times New Roman"/>
          <w:sz w:val="28"/>
          <w:szCs w:val="28"/>
        </w:rPr>
        <w:t>СМПК</w:t>
      </w:r>
      <w:r w:rsidRPr="00792A4E">
        <w:rPr>
          <w:rFonts w:ascii="Times New Roman" w:hAnsi="Times New Roman" w:cs="Times New Roman"/>
          <w:sz w:val="28"/>
          <w:szCs w:val="28"/>
        </w:rPr>
        <w:t xml:space="preserve"> (Ведущим аудитором) с соответствующей отметкой об устранении несоответствий (выполнении коррекций и/или корректирующих действий) в установленных записях («Журнал внутреннего аудитора»). 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Оперативная оценка результативности коррекций и/иликорректирующих действий осуществляется Ответственным за </w:t>
      </w:r>
      <w:r w:rsidR="00566AEC">
        <w:rPr>
          <w:rFonts w:ascii="Times New Roman" w:hAnsi="Times New Roman" w:cs="Times New Roman"/>
          <w:sz w:val="28"/>
          <w:szCs w:val="28"/>
        </w:rPr>
        <w:t>СМПК</w:t>
      </w:r>
      <w:r w:rsidRPr="00792A4E">
        <w:rPr>
          <w:rFonts w:ascii="Times New Roman" w:hAnsi="Times New Roman" w:cs="Times New Roman"/>
          <w:sz w:val="28"/>
          <w:szCs w:val="28"/>
        </w:rPr>
        <w:t>.</w:t>
      </w:r>
    </w:p>
    <w:p w:rsidR="007A2383" w:rsidRPr="007A2383" w:rsidRDefault="007A2383" w:rsidP="007A2383">
      <w:pPr>
        <w:pStyle w:val="ad"/>
        <w:rPr>
          <w:rFonts w:ascii="Times New Roman" w:hAnsi="Times New Roman" w:cs="Times New Roman"/>
          <w:sz w:val="28"/>
          <w:szCs w:val="28"/>
        </w:rPr>
      </w:pPr>
      <w:r w:rsidRPr="007A2383">
        <w:rPr>
          <w:rFonts w:ascii="Times New Roman" w:hAnsi="Times New Roman" w:cs="Times New Roman"/>
        </w:rPr>
        <w:t>Примечание – Результативность коррекций и/или корректирующих действий, принимаемых по результатам внутренних и внешних аудитов, оценивается внутренними аудиторами при проведении последующего аудита.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При верификации проведении коррекции и/или корректирующих действий используется оценочная шкала, приведенная в таблице 1.</w:t>
      </w:r>
    </w:p>
    <w:p w:rsidR="007A2383" w:rsidRPr="00792A4E" w:rsidRDefault="007A2383" w:rsidP="007A238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92A4E">
        <w:rPr>
          <w:rFonts w:ascii="Times New Roman" w:hAnsi="Times New Roman" w:cs="Times New Roman"/>
          <w:b/>
          <w:sz w:val="24"/>
          <w:szCs w:val="28"/>
        </w:rPr>
        <w:t>Таблица 1</w:t>
      </w:r>
    </w:p>
    <w:tbl>
      <w:tblPr>
        <w:tblStyle w:val="ab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A2383" w:rsidRPr="00792A4E" w:rsidTr="00C15BF8">
        <w:trPr>
          <w:trHeight w:val="678"/>
          <w:jc w:val="center"/>
        </w:trPr>
        <w:tc>
          <w:tcPr>
            <w:tcW w:w="2972" w:type="dxa"/>
            <w:shd w:val="clear" w:color="auto" w:fill="2F5496" w:themeFill="accent1" w:themeFillShade="BF"/>
            <w:vAlign w:val="center"/>
          </w:tcPr>
          <w:p w:rsidR="007A2383" w:rsidRPr="00792A4E" w:rsidRDefault="007A2383" w:rsidP="00C15BF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</w:rPr>
            </w:pPr>
            <w:r w:rsidRPr="00792A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</w:rPr>
              <w:lastRenderedPageBreak/>
              <w:t xml:space="preserve">Количественная оценка результативности </w:t>
            </w:r>
          </w:p>
        </w:tc>
        <w:tc>
          <w:tcPr>
            <w:tcW w:w="6662" w:type="dxa"/>
            <w:shd w:val="clear" w:color="auto" w:fill="2F5496" w:themeFill="accent1" w:themeFillShade="BF"/>
            <w:vAlign w:val="center"/>
          </w:tcPr>
          <w:p w:rsidR="007A2383" w:rsidRPr="00792A4E" w:rsidRDefault="007A2383" w:rsidP="00C15BF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</w:rPr>
            </w:pPr>
            <w:r w:rsidRPr="00792A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</w:rPr>
              <w:t>Качественная оценка результативности</w:t>
            </w:r>
          </w:p>
        </w:tc>
      </w:tr>
      <w:tr w:rsidR="007A2383" w:rsidRPr="00792A4E" w:rsidTr="00C15BF8">
        <w:trPr>
          <w:trHeight w:val="122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7A2383" w:rsidRPr="00792A4E" w:rsidRDefault="007A2383" w:rsidP="00C15BF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A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0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A2383" w:rsidRPr="00792A4E" w:rsidRDefault="007A2383" w:rsidP="00C15BF8">
            <w:pPr>
              <w:spacing w:before="60" w:after="60"/>
              <w:ind w:left="84" w:right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92A4E">
              <w:rPr>
                <w:rFonts w:ascii="Times New Roman" w:eastAsia="Times New Roman" w:hAnsi="Times New Roman" w:cs="Times New Roman"/>
                <w:sz w:val="24"/>
                <w:szCs w:val="20"/>
              </w:rPr>
              <w:t>Коррекция и/или корректирующие действия не реализованы</w:t>
            </w:r>
          </w:p>
        </w:tc>
      </w:tr>
      <w:tr w:rsidR="007A2383" w:rsidRPr="00792A4E" w:rsidTr="00C15BF8">
        <w:trPr>
          <w:trHeight w:val="122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7A2383" w:rsidRPr="00792A4E" w:rsidRDefault="007A2383" w:rsidP="00C15BF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A4E">
              <w:rPr>
                <w:rFonts w:ascii="Times New Roman" w:eastAsia="Times New Roman" w:hAnsi="Times New Roman" w:cs="Times New Roman"/>
                <w:sz w:val="24"/>
                <w:szCs w:val="20"/>
              </w:rPr>
              <w:t>50 %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A2383" w:rsidRPr="00792A4E" w:rsidRDefault="007A2383" w:rsidP="00C15BF8">
            <w:pPr>
              <w:spacing w:before="60" w:after="60"/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A4E">
              <w:rPr>
                <w:rFonts w:ascii="Times New Roman" w:eastAsia="Times New Roman" w:hAnsi="Times New Roman" w:cs="Times New Roman"/>
                <w:sz w:val="24"/>
                <w:szCs w:val="20"/>
              </w:rPr>
              <w:t>Коррекция и/или корректирующие действия реализованы частично</w:t>
            </w:r>
          </w:p>
        </w:tc>
      </w:tr>
      <w:tr w:rsidR="007A2383" w:rsidRPr="00792A4E" w:rsidTr="00C15BF8">
        <w:trPr>
          <w:trHeight w:val="122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7A2383" w:rsidRPr="009F4BAD" w:rsidRDefault="007A2383" w:rsidP="00C15BF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792A4E">
              <w:rPr>
                <w:rFonts w:ascii="Times New Roman" w:eastAsia="Times New Roman" w:hAnsi="Times New Roman" w:cs="Times New Roman"/>
                <w:sz w:val="24"/>
                <w:szCs w:val="20"/>
              </w:rPr>
              <w:t>100 %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A2383" w:rsidRPr="00792A4E" w:rsidRDefault="007A2383" w:rsidP="00C15BF8">
            <w:pPr>
              <w:spacing w:before="60" w:after="60"/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A4E">
              <w:rPr>
                <w:rFonts w:ascii="Times New Roman" w:eastAsia="Times New Roman" w:hAnsi="Times New Roman" w:cs="Times New Roman"/>
                <w:sz w:val="24"/>
                <w:szCs w:val="20"/>
              </w:rPr>
              <w:t>Коррекция и/или корректирующие действия реализованы</w:t>
            </w:r>
          </w:p>
        </w:tc>
      </w:tr>
    </w:tbl>
    <w:p w:rsidR="007A2383" w:rsidRPr="00792A4E" w:rsidRDefault="007A2383" w:rsidP="007A23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Заключительная оценка результативности коррекций и/иликорректирующих действий приводится в отчете по анализу </w:t>
      </w:r>
      <w:r w:rsidR="00566AEC">
        <w:rPr>
          <w:rFonts w:ascii="Times New Roman" w:hAnsi="Times New Roman" w:cs="Times New Roman"/>
          <w:sz w:val="28"/>
          <w:szCs w:val="28"/>
        </w:rPr>
        <w:t>СМПК</w:t>
      </w:r>
      <w:r w:rsidRPr="00792A4E">
        <w:rPr>
          <w:rFonts w:ascii="Times New Roman" w:hAnsi="Times New Roman" w:cs="Times New Roman"/>
          <w:sz w:val="28"/>
          <w:szCs w:val="28"/>
        </w:rPr>
        <w:t xml:space="preserve"> руководством.</w:t>
      </w:r>
    </w:p>
    <w:p w:rsidR="007A2383" w:rsidRPr="007A2383" w:rsidRDefault="007A2383" w:rsidP="007A2383">
      <w:pPr>
        <w:pStyle w:val="1"/>
        <w:spacing w:line="24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bookmarkStart w:id="8" w:name="_Toc43371874"/>
      <w:r w:rsidRPr="007A2383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5 Ответственность</w:t>
      </w:r>
      <w:bookmarkEnd w:id="8"/>
    </w:p>
    <w:p w:rsidR="007A2383" w:rsidRPr="007A2383" w:rsidRDefault="007A2383" w:rsidP="007A2383">
      <w:pPr>
        <w:pStyle w:val="2"/>
        <w:spacing w:line="24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bookmarkStart w:id="9" w:name="_Toc43371875"/>
      <w:r w:rsidRPr="007A2383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5.1 Руководство </w:t>
      </w:r>
      <w:bookmarkEnd w:id="9"/>
      <w:r w:rsidR="00566AEC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Товарищества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Руководство</w:t>
      </w:r>
      <w:r w:rsidR="00566AEC">
        <w:rPr>
          <w:rFonts w:ascii="Times New Roman" w:hAnsi="Times New Roman" w:cs="Times New Roman"/>
          <w:sz w:val="28"/>
          <w:szCs w:val="28"/>
        </w:rPr>
        <w:t>Товарищества</w:t>
      </w:r>
      <w:r w:rsidRPr="00792A4E">
        <w:rPr>
          <w:rFonts w:ascii="Times New Roman" w:hAnsi="Times New Roman" w:cs="Times New Roman"/>
          <w:sz w:val="28"/>
          <w:szCs w:val="28"/>
        </w:rPr>
        <w:t xml:space="preserve"> в рамках процедуры «Несоответствия и корректирующие действия» выполняет следующие функции: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- руководит проверкой выполнения корректирующих действий и их результативности;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- руководит определением потенциальных несоответствий и причин их возникновения.</w:t>
      </w:r>
    </w:p>
    <w:p w:rsidR="007A2383" w:rsidRPr="007A2383" w:rsidRDefault="007A2383" w:rsidP="007A2383">
      <w:pPr>
        <w:pStyle w:val="2"/>
        <w:spacing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bookmarkStart w:id="10" w:name="_Toc43371876"/>
      <w:r w:rsidRPr="007A2383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5.2 Ответственный за </w:t>
      </w:r>
      <w:r w:rsidR="00566AEC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СМПК</w:t>
      </w:r>
      <w:bookmarkEnd w:id="10"/>
      <w:r w:rsidRPr="007A2383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 (Комплаенс-офицер)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r w:rsidR="00566AEC">
        <w:rPr>
          <w:rFonts w:ascii="Times New Roman" w:hAnsi="Times New Roman" w:cs="Times New Roman"/>
          <w:sz w:val="28"/>
          <w:szCs w:val="28"/>
        </w:rPr>
        <w:t>СМПК</w:t>
      </w:r>
      <w:r w:rsidRPr="00792A4E">
        <w:rPr>
          <w:rFonts w:ascii="Times New Roman" w:hAnsi="Times New Roman" w:cs="Times New Roman"/>
          <w:sz w:val="28"/>
          <w:szCs w:val="28"/>
        </w:rPr>
        <w:t xml:space="preserve"> в рамках процедуры «Несоответствия и</w:t>
      </w:r>
      <w:r w:rsidRPr="00792A4E">
        <w:t> </w:t>
      </w:r>
      <w:r w:rsidRPr="00792A4E">
        <w:rPr>
          <w:rFonts w:ascii="Times New Roman" w:hAnsi="Times New Roman" w:cs="Times New Roman"/>
          <w:sz w:val="28"/>
          <w:szCs w:val="28"/>
        </w:rPr>
        <w:t>корректирующие действия» выполняет следующие функции: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- руководит анализом несоответствий и причинам их возникновения;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- руководит определением коррекций и/или корректирующих действий;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- проводит верификацию коррекций и/или корректирующих действий;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- проводит оценку результативности коррекций и/или корректирующих действий;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- формирует записи по процедуре «Несоответствия и корректирующие действия» («Журнал внутреннего аудитора»).</w:t>
      </w:r>
    </w:p>
    <w:p w:rsidR="007A2383" w:rsidRPr="007A2383" w:rsidRDefault="007A2383" w:rsidP="007A2383">
      <w:pPr>
        <w:pStyle w:val="2"/>
        <w:spacing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bookmarkStart w:id="11" w:name="_Toc43371877"/>
      <w:r w:rsidRPr="007A2383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5.3 Персонал </w:t>
      </w:r>
      <w:bookmarkEnd w:id="11"/>
      <w:r w:rsidR="00566AEC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Товарищества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Персонал </w:t>
      </w:r>
      <w:r w:rsidR="00566AEC">
        <w:rPr>
          <w:rFonts w:ascii="Times New Roman" w:hAnsi="Times New Roman" w:cs="Times New Roman"/>
          <w:sz w:val="28"/>
          <w:szCs w:val="28"/>
        </w:rPr>
        <w:t>Товарищества</w:t>
      </w:r>
      <w:r w:rsidRPr="00792A4E">
        <w:rPr>
          <w:rFonts w:ascii="Times New Roman" w:hAnsi="Times New Roman" w:cs="Times New Roman"/>
          <w:sz w:val="28"/>
          <w:szCs w:val="28"/>
        </w:rPr>
        <w:t xml:space="preserve"> в рамках процедуры «Несоответствия икорректирующие действия» выполняет следующие функции: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- выполняет работу по анализу несоответствий и причин их возникновения;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- выполняет работу по определению коррекций и/или корректирующих действий по устранению несоответствий;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- осуществляет коррекцию и/или корректирующие действия.</w:t>
      </w:r>
    </w:p>
    <w:p w:rsidR="007A2383" w:rsidRPr="007A2383" w:rsidRDefault="007A2383" w:rsidP="007A2383">
      <w:pPr>
        <w:pStyle w:val="2"/>
        <w:spacing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bookmarkStart w:id="12" w:name="_Toc43371878"/>
      <w:r w:rsidRPr="007A2383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6 Записи</w:t>
      </w:r>
      <w:bookmarkEnd w:id="12"/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Выходными данными процедуры «Несоответствия и корректирующие действия» являются:</w:t>
      </w:r>
    </w:p>
    <w:p w:rsidR="007A2383" w:rsidRPr="00792A4E" w:rsidRDefault="007A2383" w:rsidP="007A2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- Записи о проведении коррекции и/или корректирующих действий (Приложение Б).</w:t>
      </w:r>
      <w:r w:rsidRPr="00792A4E">
        <w:rPr>
          <w:rFonts w:ascii="Times New Roman" w:hAnsi="Times New Roman" w:cs="Times New Roman"/>
          <w:sz w:val="28"/>
          <w:szCs w:val="28"/>
        </w:rPr>
        <w:br w:type="page"/>
      </w:r>
    </w:p>
    <w:p w:rsidR="007A2383" w:rsidRDefault="007A2383" w:rsidP="007A2383">
      <w:pPr>
        <w:pStyle w:val="2"/>
        <w:spacing w:line="240" w:lineRule="auto"/>
        <w:jc w:val="right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/>
        </w:rPr>
      </w:pPr>
      <w:bookmarkStart w:id="13" w:name="_Toc43371879"/>
      <w:r w:rsidRPr="007A2383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lastRenderedPageBreak/>
        <w:t>Приложение А</w:t>
      </w:r>
    </w:p>
    <w:p w:rsidR="007A2383" w:rsidRPr="007A2383" w:rsidRDefault="007A2383" w:rsidP="007A2383">
      <w:pPr>
        <w:pStyle w:val="2"/>
        <w:spacing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7A2383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Инструкция по управлению несоответствиями и корректирующими действиями</w:t>
      </w:r>
      <w:bookmarkEnd w:id="13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79"/>
        <w:gridCol w:w="1977"/>
        <w:gridCol w:w="1859"/>
        <w:gridCol w:w="1772"/>
        <w:gridCol w:w="2041"/>
      </w:tblGrid>
      <w:tr w:rsidR="007A2383" w:rsidRPr="00792A4E" w:rsidTr="00C15BF8">
        <w:trPr>
          <w:trHeight w:val="641"/>
        </w:trPr>
        <w:tc>
          <w:tcPr>
            <w:tcW w:w="1979" w:type="dxa"/>
            <w:shd w:val="clear" w:color="auto" w:fill="2F5496" w:themeFill="accent1" w:themeFillShade="BF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792A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t xml:space="preserve">Этап </w:t>
            </w:r>
            <w:r w:rsidRPr="00792A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br/>
              <w:t>процедуры</w:t>
            </w:r>
          </w:p>
        </w:tc>
        <w:tc>
          <w:tcPr>
            <w:tcW w:w="1977" w:type="dxa"/>
            <w:shd w:val="clear" w:color="auto" w:fill="2F5496" w:themeFill="accent1" w:themeFillShade="BF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792A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t>Мероприятия</w:t>
            </w:r>
          </w:p>
        </w:tc>
        <w:tc>
          <w:tcPr>
            <w:tcW w:w="1859" w:type="dxa"/>
            <w:shd w:val="clear" w:color="auto" w:fill="2F5496" w:themeFill="accent1" w:themeFillShade="BF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792A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t xml:space="preserve">Ответственный </w:t>
            </w:r>
          </w:p>
        </w:tc>
        <w:tc>
          <w:tcPr>
            <w:tcW w:w="1772" w:type="dxa"/>
            <w:shd w:val="clear" w:color="auto" w:fill="2F5496" w:themeFill="accent1" w:themeFillShade="BF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792A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t>Периодичность (сроки)</w:t>
            </w:r>
          </w:p>
        </w:tc>
        <w:tc>
          <w:tcPr>
            <w:tcW w:w="2041" w:type="dxa"/>
            <w:shd w:val="clear" w:color="auto" w:fill="2F5496" w:themeFill="accent1" w:themeFillShade="BF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792A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t>Выходные данные</w:t>
            </w:r>
          </w:p>
        </w:tc>
      </w:tr>
      <w:tr w:rsidR="007A2383" w:rsidRPr="00792A4E" w:rsidTr="00C15BF8">
        <w:trPr>
          <w:trHeight w:val="1300"/>
        </w:trPr>
        <w:tc>
          <w:tcPr>
            <w:tcW w:w="1979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Анализ несоответствий</w:t>
            </w:r>
          </w:p>
        </w:tc>
        <w:tc>
          <w:tcPr>
            <w:tcW w:w="1977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Анализ зарегистрированных при внутренних и внешних аудитах несоответствий</w:t>
            </w:r>
          </w:p>
        </w:tc>
        <w:tc>
          <w:tcPr>
            <w:tcW w:w="1859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 xml:space="preserve">Ответственный за </w:t>
            </w:r>
            <w:r w:rsidR="00566AEC">
              <w:rPr>
                <w:rFonts w:ascii="Times New Roman" w:hAnsi="Times New Roman" w:cs="Times New Roman"/>
                <w:sz w:val="20"/>
              </w:rPr>
              <w:t>СМПК</w:t>
            </w:r>
          </w:p>
        </w:tc>
        <w:tc>
          <w:tcPr>
            <w:tcW w:w="1772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После регистрации несоответствия</w:t>
            </w:r>
          </w:p>
        </w:tc>
        <w:tc>
          <w:tcPr>
            <w:tcW w:w="2041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A2383" w:rsidRPr="00792A4E" w:rsidTr="00C15BF8">
        <w:trPr>
          <w:trHeight w:val="1970"/>
        </w:trPr>
        <w:tc>
          <w:tcPr>
            <w:tcW w:w="1979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Планирование коррекций и/или корректирующих действий</w:t>
            </w:r>
          </w:p>
        </w:tc>
        <w:tc>
          <w:tcPr>
            <w:tcW w:w="1977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 xml:space="preserve">Распределение ответственности за выполнение коррекций и/или корректирующих действий, установление сроков выполнения </w:t>
            </w:r>
          </w:p>
        </w:tc>
        <w:tc>
          <w:tcPr>
            <w:tcW w:w="1859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 xml:space="preserve">Ответственный за </w:t>
            </w:r>
            <w:r w:rsidR="00566AEC">
              <w:rPr>
                <w:rFonts w:ascii="Times New Roman" w:hAnsi="Times New Roman" w:cs="Times New Roman"/>
                <w:sz w:val="20"/>
              </w:rPr>
              <w:t>СМПК</w:t>
            </w:r>
          </w:p>
        </w:tc>
        <w:tc>
          <w:tcPr>
            <w:tcW w:w="1772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 xml:space="preserve">Определяется для каждой коррекции и/или каждого корректирующего действия </w:t>
            </w:r>
          </w:p>
        </w:tc>
        <w:tc>
          <w:tcPr>
            <w:tcW w:w="2041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Запись о коррекциях и/или корректирующих действиях (Приложение Б)</w:t>
            </w:r>
          </w:p>
        </w:tc>
      </w:tr>
      <w:tr w:rsidR="007A2383" w:rsidRPr="00792A4E" w:rsidTr="00C15BF8">
        <w:trPr>
          <w:trHeight w:val="1701"/>
        </w:trPr>
        <w:tc>
          <w:tcPr>
            <w:tcW w:w="1979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Осуществление коррекций и/или корректирующих действий</w:t>
            </w:r>
          </w:p>
        </w:tc>
        <w:tc>
          <w:tcPr>
            <w:tcW w:w="1977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Реализация запланированных коррекций и/или корректирующих действий в установленные сроки</w:t>
            </w:r>
          </w:p>
        </w:tc>
        <w:tc>
          <w:tcPr>
            <w:tcW w:w="1859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 xml:space="preserve">Персонал, ответственный за реализацию коррекций и/или корректирующих действий </w:t>
            </w:r>
          </w:p>
        </w:tc>
        <w:tc>
          <w:tcPr>
            <w:tcW w:w="1772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Согласно Записи по конкретным коррекциям и/или корректирующим действиям</w:t>
            </w:r>
          </w:p>
        </w:tc>
        <w:tc>
          <w:tcPr>
            <w:tcW w:w="2041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A2383" w:rsidRPr="00792A4E" w:rsidTr="00C15BF8">
        <w:trPr>
          <w:trHeight w:val="1542"/>
        </w:trPr>
        <w:tc>
          <w:tcPr>
            <w:tcW w:w="1979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Верификация коррекций и/или корректирующих действий</w:t>
            </w:r>
          </w:p>
        </w:tc>
        <w:tc>
          <w:tcPr>
            <w:tcW w:w="1977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Проводится анализ выполнения коррекций и/или корректирующих действий</w:t>
            </w:r>
          </w:p>
        </w:tc>
        <w:tc>
          <w:tcPr>
            <w:tcW w:w="1859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 xml:space="preserve">Ответственный за </w:t>
            </w:r>
            <w:r w:rsidR="00566AEC">
              <w:rPr>
                <w:rFonts w:ascii="Times New Roman" w:hAnsi="Times New Roman" w:cs="Times New Roman"/>
                <w:sz w:val="20"/>
              </w:rPr>
              <w:t>СМПК</w:t>
            </w:r>
          </w:p>
        </w:tc>
        <w:tc>
          <w:tcPr>
            <w:tcW w:w="1772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По истечению сроков реализации коррекций и/или корректирующих действий</w:t>
            </w:r>
          </w:p>
        </w:tc>
        <w:tc>
          <w:tcPr>
            <w:tcW w:w="2041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Запись о коррекциях и/или корректирующих действиях (Приложение Б)</w:t>
            </w:r>
          </w:p>
        </w:tc>
      </w:tr>
      <w:tr w:rsidR="007A2383" w:rsidRPr="00792A4E" w:rsidTr="00C15BF8">
        <w:trPr>
          <w:trHeight w:val="2117"/>
        </w:trPr>
        <w:tc>
          <w:tcPr>
            <w:tcW w:w="1979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Оценка результативности коррекций и/или корректирующих действий</w:t>
            </w:r>
          </w:p>
        </w:tc>
        <w:tc>
          <w:tcPr>
            <w:tcW w:w="1977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 xml:space="preserve">Проводится оценка результативности выполнения каждой коррекций и/или каждого корректирующих действий, а также общая оценка результативности </w:t>
            </w:r>
          </w:p>
        </w:tc>
        <w:tc>
          <w:tcPr>
            <w:tcW w:w="1859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 xml:space="preserve">Ответственный за </w:t>
            </w:r>
            <w:r w:rsidR="00566AEC">
              <w:rPr>
                <w:rFonts w:ascii="Times New Roman" w:hAnsi="Times New Roman" w:cs="Times New Roman"/>
                <w:sz w:val="20"/>
              </w:rPr>
              <w:t>СМПК</w:t>
            </w:r>
          </w:p>
        </w:tc>
        <w:tc>
          <w:tcPr>
            <w:tcW w:w="1772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По истечению сроков реализации коррекций и/или корректирующих действий</w:t>
            </w:r>
          </w:p>
        </w:tc>
        <w:tc>
          <w:tcPr>
            <w:tcW w:w="2041" w:type="dxa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Запись о коррекциях и/или корректирующих действиях (Приложение Б)</w:t>
            </w:r>
          </w:p>
        </w:tc>
      </w:tr>
    </w:tbl>
    <w:p w:rsidR="007A2383" w:rsidRPr="00792A4E" w:rsidRDefault="007A2383" w:rsidP="007A2383">
      <w:pPr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br w:type="page"/>
      </w:r>
    </w:p>
    <w:p w:rsidR="007A2383" w:rsidRDefault="007A2383" w:rsidP="007A2383">
      <w:pPr>
        <w:pStyle w:val="2"/>
        <w:spacing w:line="240" w:lineRule="auto"/>
        <w:jc w:val="right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bookmarkStart w:id="14" w:name="_Toc43371880"/>
      <w:r w:rsidRPr="007A2383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lastRenderedPageBreak/>
        <w:t>Приложение Б</w:t>
      </w:r>
    </w:p>
    <w:p w:rsidR="007A2383" w:rsidRPr="007A2383" w:rsidRDefault="007A2383" w:rsidP="007A2383">
      <w:pPr>
        <w:pStyle w:val="2"/>
        <w:spacing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7A2383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Форма записей по несоответствиям и корректирующим действиям</w:t>
      </w:r>
      <w:bookmarkEnd w:id="14"/>
    </w:p>
    <w:p w:rsidR="007A2383" w:rsidRPr="00792A4E" w:rsidRDefault="007A2383" w:rsidP="007A238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A4E">
        <w:rPr>
          <w:rFonts w:ascii="Times New Roman" w:eastAsia="Times New Roman" w:hAnsi="Times New Roman" w:cs="Times New Roman"/>
          <w:b/>
          <w:sz w:val="28"/>
          <w:szCs w:val="28"/>
        </w:rPr>
        <w:t>Записи по несоответствиям и корректирующим действиям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9"/>
        <w:gridCol w:w="1231"/>
        <w:gridCol w:w="1132"/>
        <w:gridCol w:w="1227"/>
        <w:gridCol w:w="1812"/>
        <w:gridCol w:w="753"/>
        <w:gridCol w:w="753"/>
        <w:gridCol w:w="754"/>
        <w:gridCol w:w="753"/>
        <w:gridCol w:w="754"/>
      </w:tblGrid>
      <w:tr w:rsidR="007A2383" w:rsidRPr="00792A4E" w:rsidTr="00C15BF8">
        <w:trPr>
          <w:trHeight w:val="505"/>
        </w:trPr>
        <w:tc>
          <w:tcPr>
            <w:tcW w:w="459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:rsidR="007A2383" w:rsidRPr="00792A4E" w:rsidRDefault="007A2383" w:rsidP="00C15B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Номер</w:t>
            </w:r>
          </w:p>
        </w:tc>
        <w:tc>
          <w:tcPr>
            <w:tcW w:w="2363" w:type="dxa"/>
            <w:gridSpan w:val="2"/>
            <w:shd w:val="clear" w:color="auto" w:fill="2F5496" w:themeFill="accent1" w:themeFillShade="BF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Наблюдения аудита (несоответствия)</w:t>
            </w:r>
          </w:p>
        </w:tc>
        <w:tc>
          <w:tcPr>
            <w:tcW w:w="1227" w:type="dxa"/>
            <w:vMerge w:val="restart"/>
            <w:shd w:val="clear" w:color="auto" w:fill="2F5496" w:themeFill="accent1" w:themeFillShade="BF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Коррекция</w:t>
            </w:r>
          </w:p>
        </w:tc>
        <w:tc>
          <w:tcPr>
            <w:tcW w:w="1812" w:type="dxa"/>
            <w:vMerge w:val="restart"/>
            <w:shd w:val="clear" w:color="auto" w:fill="2F5496" w:themeFill="accent1" w:themeFillShade="BF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Корректирующее действие</w:t>
            </w:r>
          </w:p>
        </w:tc>
        <w:tc>
          <w:tcPr>
            <w:tcW w:w="753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:rsidR="007A2383" w:rsidRPr="00792A4E" w:rsidRDefault="007A2383" w:rsidP="00C15B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Ответственный за выполнение</w:t>
            </w:r>
          </w:p>
        </w:tc>
        <w:tc>
          <w:tcPr>
            <w:tcW w:w="753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:rsidR="007A2383" w:rsidRPr="00792A4E" w:rsidRDefault="007A2383" w:rsidP="00C15B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Дата устранения несоответствия</w:t>
            </w:r>
          </w:p>
        </w:tc>
        <w:tc>
          <w:tcPr>
            <w:tcW w:w="754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:rsidR="007A2383" w:rsidRPr="00792A4E" w:rsidRDefault="007A2383" w:rsidP="00C15B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Верификация</w:t>
            </w:r>
          </w:p>
        </w:tc>
        <w:tc>
          <w:tcPr>
            <w:tcW w:w="753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:rsidR="007A2383" w:rsidRPr="00792A4E" w:rsidRDefault="007A2383" w:rsidP="00C15B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Дата верификации</w:t>
            </w:r>
          </w:p>
        </w:tc>
        <w:tc>
          <w:tcPr>
            <w:tcW w:w="754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:rsidR="007A2383" w:rsidRPr="00792A4E" w:rsidRDefault="007A2383" w:rsidP="00C15B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Оценка результативности</w:t>
            </w:r>
          </w:p>
        </w:tc>
      </w:tr>
      <w:tr w:rsidR="007A2383" w:rsidRPr="00EE573D" w:rsidTr="00C15BF8">
        <w:trPr>
          <w:trHeight w:val="1548"/>
        </w:trPr>
        <w:tc>
          <w:tcPr>
            <w:tcW w:w="459" w:type="dxa"/>
            <w:vMerge/>
            <w:shd w:val="clear" w:color="auto" w:fill="FFBDBD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2F5496" w:themeFill="accent1" w:themeFillShade="BF"/>
            <w:vAlign w:val="center"/>
          </w:tcPr>
          <w:p w:rsidR="007A2383" w:rsidRPr="00792A4E" w:rsidRDefault="007A2383" w:rsidP="00C15BF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Категория</w:t>
            </w:r>
          </w:p>
        </w:tc>
        <w:tc>
          <w:tcPr>
            <w:tcW w:w="1132" w:type="dxa"/>
            <w:shd w:val="clear" w:color="auto" w:fill="2F5496" w:themeFill="accent1" w:themeFillShade="BF"/>
            <w:vAlign w:val="center"/>
          </w:tcPr>
          <w:p w:rsidR="007A2383" w:rsidRPr="003B7FEB" w:rsidRDefault="007A2383" w:rsidP="00C15BF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Описание</w:t>
            </w:r>
          </w:p>
        </w:tc>
        <w:tc>
          <w:tcPr>
            <w:tcW w:w="1227" w:type="dxa"/>
            <w:vMerge/>
            <w:shd w:val="clear" w:color="auto" w:fill="FFBDBD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FFBDBD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BDBD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BDBD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vMerge/>
            <w:shd w:val="clear" w:color="auto" w:fill="FFBDBD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BDBD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vMerge/>
            <w:shd w:val="clear" w:color="auto" w:fill="FFBDBD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383" w:rsidRPr="00EE573D" w:rsidTr="00C15BF8">
        <w:trPr>
          <w:trHeight w:val="279"/>
        </w:trPr>
        <w:tc>
          <w:tcPr>
            <w:tcW w:w="459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383" w:rsidRPr="00EE573D" w:rsidTr="00C15BF8">
        <w:trPr>
          <w:trHeight w:val="279"/>
        </w:trPr>
        <w:tc>
          <w:tcPr>
            <w:tcW w:w="459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383" w:rsidRPr="00EE573D" w:rsidTr="00C15BF8">
        <w:trPr>
          <w:trHeight w:val="279"/>
        </w:trPr>
        <w:tc>
          <w:tcPr>
            <w:tcW w:w="459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7A2383" w:rsidRPr="00EE573D" w:rsidRDefault="007A2383" w:rsidP="00C15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A2383" w:rsidRDefault="007A2383" w:rsidP="007A2383">
      <w:pPr>
        <w:rPr>
          <w:rFonts w:ascii="Times New Roman" w:hAnsi="Times New Roman" w:cs="Times New Roman"/>
          <w:sz w:val="28"/>
          <w:szCs w:val="28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E60E7" w:rsidRDefault="009E60E7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6AEC" w:rsidRDefault="00566AEC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6AEC" w:rsidRDefault="00566AEC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6AEC" w:rsidRDefault="00566AEC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6AEC" w:rsidRDefault="00566AEC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6AEC" w:rsidRDefault="00566AEC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6AEC" w:rsidRDefault="00566AEC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6AEC" w:rsidRDefault="00566AEC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6AEC" w:rsidRDefault="00566AEC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6AEC" w:rsidRDefault="00566AEC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6AEC" w:rsidRDefault="00566AEC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41564" w:rsidRPr="00AB7423" w:rsidRDefault="00940A7A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Д</w:t>
      </w:r>
    </w:p>
    <w:p w:rsidR="00A41564" w:rsidRPr="00AB7423" w:rsidRDefault="00A41564" w:rsidP="00A41564">
      <w:pPr>
        <w:pStyle w:val="af"/>
        <w:tabs>
          <w:tab w:val="left" w:pos="724"/>
        </w:tabs>
        <w:spacing w:before="0"/>
        <w:ind w:left="284" w:right="48" w:firstLine="28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41564" w:rsidRPr="00AB7423" w:rsidRDefault="008877F6" w:rsidP="00A41564">
      <w:pPr>
        <w:tabs>
          <w:tab w:val="left" w:pos="1701"/>
          <w:tab w:val="left" w:pos="2410"/>
        </w:tabs>
        <w:ind w:left="284" w:right="48"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7423">
        <w:rPr>
          <w:rFonts w:ascii="Times New Roman" w:hAnsi="Times New Roman" w:cs="Times New Roman"/>
          <w:b/>
          <w:sz w:val="28"/>
          <w:szCs w:val="28"/>
        </w:rPr>
        <w:t>Лист регистраци</w:t>
      </w:r>
      <w:r w:rsidRPr="00AB7423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AB7423">
        <w:rPr>
          <w:rFonts w:ascii="Times New Roman" w:hAnsi="Times New Roman" w:cs="Times New Roman"/>
          <w:b/>
          <w:sz w:val="28"/>
          <w:szCs w:val="28"/>
        </w:rPr>
        <w:t xml:space="preserve"> изменений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7"/>
        <w:gridCol w:w="1558"/>
        <w:gridCol w:w="709"/>
        <w:gridCol w:w="3945"/>
        <w:gridCol w:w="2008"/>
      </w:tblGrid>
      <w:tr w:rsidR="00A41564" w:rsidRPr="00AB7423" w:rsidTr="007963B0">
        <w:trPr>
          <w:trHeight w:val="541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7" w:type="dxa"/>
          </w:tcPr>
          <w:p w:rsidR="00A41564" w:rsidRPr="00710307" w:rsidRDefault="00A41564" w:rsidP="007963B0">
            <w:pPr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b/>
                <w:sz w:val="24"/>
                <w:szCs w:val="24"/>
              </w:rPr>
              <w:t>Издание         №</w:t>
            </w:r>
          </w:p>
        </w:tc>
        <w:tc>
          <w:tcPr>
            <w:tcW w:w="1558" w:type="dxa"/>
          </w:tcPr>
          <w:p w:rsidR="00A41564" w:rsidRPr="00710307" w:rsidRDefault="00A41564" w:rsidP="007963B0">
            <w:pPr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b/>
                <w:sz w:val="24"/>
                <w:szCs w:val="24"/>
              </w:rPr>
              <w:t>Дата издания</w:t>
            </w:r>
          </w:p>
        </w:tc>
        <w:tc>
          <w:tcPr>
            <w:tcW w:w="709" w:type="dxa"/>
          </w:tcPr>
          <w:p w:rsidR="00A41564" w:rsidRPr="00710307" w:rsidRDefault="00A41564" w:rsidP="007963B0">
            <w:pPr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  <w:tc>
          <w:tcPr>
            <w:tcW w:w="3945" w:type="dxa"/>
          </w:tcPr>
          <w:p w:rsidR="00A41564" w:rsidRPr="00710307" w:rsidRDefault="00A41564" w:rsidP="007963B0">
            <w:pPr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изменений</w:t>
            </w:r>
          </w:p>
        </w:tc>
        <w:tc>
          <w:tcPr>
            <w:tcW w:w="2008" w:type="dxa"/>
          </w:tcPr>
          <w:p w:rsidR="00A41564" w:rsidRPr="00710307" w:rsidRDefault="00A41564" w:rsidP="007963B0">
            <w:pPr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64" w:rsidRPr="00AB7423" w:rsidTr="007963B0">
        <w:trPr>
          <w:trHeight w:val="263"/>
          <w:jc w:val="center"/>
        </w:trPr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41564" w:rsidRPr="00710307" w:rsidRDefault="00A41564" w:rsidP="007963B0">
            <w:pPr>
              <w:ind w:left="284" w:right="48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564" w:rsidRPr="002957AA" w:rsidRDefault="00A41564" w:rsidP="00A41564">
      <w:pPr>
        <w:ind w:right="48"/>
        <w:rPr>
          <w:b/>
        </w:rPr>
        <w:sectPr w:rsidR="00A41564" w:rsidRPr="002957AA" w:rsidSect="00A41564">
          <w:pgSz w:w="11906" w:h="16838"/>
          <w:pgMar w:top="567" w:right="567" w:bottom="284" w:left="1134" w:header="709" w:footer="307" w:gutter="0"/>
          <w:cols w:space="708"/>
          <w:docGrid w:linePitch="360"/>
        </w:sectPr>
      </w:pPr>
    </w:p>
    <w:p w:rsidR="00A41564" w:rsidRPr="00A41564" w:rsidRDefault="00A41564" w:rsidP="00A41564">
      <w:pPr>
        <w:ind w:left="284" w:right="48" w:firstLine="28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940A7A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</w:p>
    <w:p w:rsidR="00A41564" w:rsidRPr="00AB7423" w:rsidRDefault="008877F6" w:rsidP="00A41564">
      <w:pPr>
        <w:keepNext/>
        <w:ind w:left="6" w:hanging="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5" w:name="_Hlk105423513"/>
      <w:r w:rsidRPr="00AB7423">
        <w:rPr>
          <w:rFonts w:ascii="Times New Roman" w:hAnsi="Times New Roman" w:cs="Times New Roman"/>
          <w:b/>
          <w:color w:val="000000"/>
          <w:sz w:val="28"/>
          <w:szCs w:val="28"/>
        </w:rPr>
        <w:t>Лист ознакомления</w:t>
      </w:r>
      <w:bookmarkEnd w:id="15"/>
    </w:p>
    <w:tbl>
      <w:tblPr>
        <w:tblW w:w="14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57"/>
        <w:gridCol w:w="1076"/>
        <w:gridCol w:w="1376"/>
        <w:gridCol w:w="1233"/>
        <w:gridCol w:w="1247"/>
        <w:gridCol w:w="948"/>
        <w:gridCol w:w="1066"/>
        <w:gridCol w:w="948"/>
        <w:gridCol w:w="1178"/>
        <w:gridCol w:w="926"/>
        <w:gridCol w:w="1386"/>
      </w:tblGrid>
      <w:tr w:rsidR="00A41564" w:rsidRPr="00AB7423" w:rsidTr="007963B0">
        <w:trPr>
          <w:tblHeader/>
        </w:trPr>
        <w:tc>
          <w:tcPr>
            <w:tcW w:w="1560" w:type="dxa"/>
            <w:vMerge w:val="restart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657" w:type="dxa"/>
            <w:vMerge w:val="restart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076" w:type="dxa"/>
            <w:vMerge w:val="restart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76" w:type="dxa"/>
            <w:vMerge w:val="restart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8932" w:type="dxa"/>
            <w:gridSpan w:val="8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Отметка об ознакомлении с изменениями к документу</w:t>
            </w:r>
          </w:p>
        </w:tc>
      </w:tr>
      <w:tr w:rsidR="00A41564" w:rsidRPr="00AB7423" w:rsidTr="007963B0">
        <w:trPr>
          <w:tblHeader/>
        </w:trPr>
        <w:tc>
          <w:tcPr>
            <w:tcW w:w="1560" w:type="dxa"/>
            <w:vMerge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gridSpan w:val="2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gridSpan w:val="2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1564" w:rsidRPr="00AB7423" w:rsidTr="007963B0">
        <w:trPr>
          <w:tblHeader/>
        </w:trPr>
        <w:tc>
          <w:tcPr>
            <w:tcW w:w="1560" w:type="dxa"/>
            <w:vMerge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47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94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6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94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7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92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386" w:type="dxa"/>
            <w:vAlign w:val="center"/>
          </w:tcPr>
          <w:p w:rsidR="00A41564" w:rsidRPr="00710307" w:rsidRDefault="00A41564" w:rsidP="007963B0">
            <w:pPr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41564" w:rsidRPr="00AB7423" w:rsidTr="007963B0">
        <w:tc>
          <w:tcPr>
            <w:tcW w:w="1560" w:type="dxa"/>
            <w:vAlign w:val="center"/>
          </w:tcPr>
          <w:p w:rsidR="00A41564" w:rsidRPr="00710307" w:rsidRDefault="00A41564" w:rsidP="007963B0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64" w:rsidRPr="00710307" w:rsidRDefault="00A41564" w:rsidP="007963B0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41564" w:rsidRPr="00710307" w:rsidRDefault="00A41564" w:rsidP="007963B0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A41564" w:rsidRPr="00710307" w:rsidRDefault="00A41564" w:rsidP="007963B0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564" w:rsidRPr="00AB7423" w:rsidTr="007963B0">
        <w:tc>
          <w:tcPr>
            <w:tcW w:w="1560" w:type="dxa"/>
            <w:vAlign w:val="center"/>
          </w:tcPr>
          <w:p w:rsidR="00A41564" w:rsidRPr="00710307" w:rsidRDefault="00A41564" w:rsidP="007963B0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64" w:rsidRPr="00710307" w:rsidRDefault="00A41564" w:rsidP="007963B0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41564" w:rsidRPr="00710307" w:rsidRDefault="00A41564" w:rsidP="007963B0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564" w:rsidRPr="00AB7423" w:rsidTr="007963B0">
        <w:tc>
          <w:tcPr>
            <w:tcW w:w="1560" w:type="dxa"/>
            <w:vAlign w:val="center"/>
          </w:tcPr>
          <w:p w:rsidR="00A41564" w:rsidRPr="00710307" w:rsidRDefault="00A41564" w:rsidP="007963B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564" w:rsidRPr="00710307" w:rsidRDefault="00A41564" w:rsidP="007963B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A41564" w:rsidRPr="00710307" w:rsidRDefault="00A41564" w:rsidP="007963B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564" w:rsidRPr="00AB7423" w:rsidTr="007963B0">
        <w:tc>
          <w:tcPr>
            <w:tcW w:w="1560" w:type="dxa"/>
            <w:vAlign w:val="center"/>
          </w:tcPr>
          <w:p w:rsidR="00A41564" w:rsidRPr="00710307" w:rsidRDefault="00A41564" w:rsidP="007963B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564" w:rsidRPr="00710307" w:rsidRDefault="00A41564" w:rsidP="007963B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A41564" w:rsidRPr="00710307" w:rsidRDefault="00A41564" w:rsidP="007963B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564" w:rsidRPr="00AB7423" w:rsidTr="007963B0">
        <w:tc>
          <w:tcPr>
            <w:tcW w:w="1560" w:type="dxa"/>
            <w:vAlign w:val="center"/>
          </w:tcPr>
          <w:p w:rsidR="00A41564" w:rsidRPr="00710307" w:rsidRDefault="00A41564" w:rsidP="007963B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564" w:rsidRPr="00710307" w:rsidRDefault="00A41564" w:rsidP="007963B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A41564" w:rsidRPr="00710307" w:rsidRDefault="00A41564" w:rsidP="007963B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564" w:rsidRPr="00AB7423" w:rsidTr="007963B0">
        <w:tc>
          <w:tcPr>
            <w:tcW w:w="1560" w:type="dxa"/>
            <w:vAlign w:val="center"/>
          </w:tcPr>
          <w:p w:rsidR="00A41564" w:rsidRDefault="00A41564" w:rsidP="007963B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564" w:rsidRPr="00710307" w:rsidRDefault="00A41564" w:rsidP="007963B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A41564" w:rsidRPr="00710307" w:rsidRDefault="00A41564" w:rsidP="007963B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564" w:rsidRPr="00AB7423" w:rsidTr="007963B0">
        <w:tc>
          <w:tcPr>
            <w:tcW w:w="1560" w:type="dxa"/>
            <w:vAlign w:val="center"/>
          </w:tcPr>
          <w:p w:rsidR="00A41564" w:rsidRDefault="00A41564" w:rsidP="007963B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564" w:rsidRDefault="00A41564" w:rsidP="007963B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A41564" w:rsidRPr="00710307" w:rsidRDefault="00A41564" w:rsidP="007963B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A41564" w:rsidRPr="00710307" w:rsidRDefault="00A41564" w:rsidP="00796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1564" w:rsidRPr="00B91FEF" w:rsidRDefault="00A41564" w:rsidP="007555C0">
      <w:pPr>
        <w:rPr>
          <w:rFonts w:ascii="Times New Roman" w:hAnsi="Times New Roman" w:cs="Times New Roman"/>
          <w:sz w:val="28"/>
          <w:szCs w:val="28"/>
        </w:rPr>
      </w:pPr>
    </w:p>
    <w:sectPr w:rsidR="00A41564" w:rsidRPr="00B91FEF" w:rsidSect="007555C0">
      <w:headerReference w:type="default" r:id="rId7"/>
      <w:footerReference w:type="default" r:id="rId8"/>
      <w:pgSz w:w="16838" w:h="11906" w:orient="landscape"/>
      <w:pgMar w:top="1701" w:right="1134" w:bottom="851" w:left="1134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4F8" w:rsidRDefault="009004F8" w:rsidP="009A6B05">
      <w:pPr>
        <w:spacing w:after="0" w:line="240" w:lineRule="auto"/>
      </w:pPr>
      <w:r>
        <w:separator/>
      </w:r>
    </w:p>
  </w:endnote>
  <w:endnote w:type="continuationSeparator" w:id="0">
    <w:p w:rsidR="009004F8" w:rsidRDefault="009004F8" w:rsidP="009A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 Ligh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9CE" w:rsidRPr="00566AEC" w:rsidRDefault="007D39CE" w:rsidP="00566A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4F8" w:rsidRDefault="009004F8" w:rsidP="009A6B05">
      <w:pPr>
        <w:spacing w:after="0" w:line="240" w:lineRule="auto"/>
      </w:pPr>
      <w:r>
        <w:separator/>
      </w:r>
    </w:p>
  </w:footnote>
  <w:footnote w:type="continuationSeparator" w:id="0">
    <w:p w:rsidR="009004F8" w:rsidRDefault="009004F8" w:rsidP="009A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9CE" w:rsidRDefault="007D3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59"/>
    <w:rsid w:val="00056D1E"/>
    <w:rsid w:val="00090C61"/>
    <w:rsid w:val="00137675"/>
    <w:rsid w:val="001E704F"/>
    <w:rsid w:val="0026434A"/>
    <w:rsid w:val="00265B32"/>
    <w:rsid w:val="00284544"/>
    <w:rsid w:val="00286E97"/>
    <w:rsid w:val="002F15AF"/>
    <w:rsid w:val="00393585"/>
    <w:rsid w:val="00423134"/>
    <w:rsid w:val="0048004E"/>
    <w:rsid w:val="004D5FF0"/>
    <w:rsid w:val="005209D8"/>
    <w:rsid w:val="00542837"/>
    <w:rsid w:val="00566AEC"/>
    <w:rsid w:val="005B1633"/>
    <w:rsid w:val="005E3E59"/>
    <w:rsid w:val="006855FD"/>
    <w:rsid w:val="006A4AB3"/>
    <w:rsid w:val="006F07BF"/>
    <w:rsid w:val="007439EF"/>
    <w:rsid w:val="007555C0"/>
    <w:rsid w:val="007963B0"/>
    <w:rsid w:val="007A2383"/>
    <w:rsid w:val="007C615A"/>
    <w:rsid w:val="007D39CE"/>
    <w:rsid w:val="00801803"/>
    <w:rsid w:val="0080209C"/>
    <w:rsid w:val="00861441"/>
    <w:rsid w:val="008877F6"/>
    <w:rsid w:val="009004F8"/>
    <w:rsid w:val="00940A7A"/>
    <w:rsid w:val="009A6B05"/>
    <w:rsid w:val="009C3DDB"/>
    <w:rsid w:val="009D320A"/>
    <w:rsid w:val="009E3327"/>
    <w:rsid w:val="009E60E7"/>
    <w:rsid w:val="009F4BAD"/>
    <w:rsid w:val="00A03AA5"/>
    <w:rsid w:val="00A05602"/>
    <w:rsid w:val="00A14962"/>
    <w:rsid w:val="00A41564"/>
    <w:rsid w:val="00A5547C"/>
    <w:rsid w:val="00A922CB"/>
    <w:rsid w:val="00B46824"/>
    <w:rsid w:val="00B570AD"/>
    <w:rsid w:val="00B76B18"/>
    <w:rsid w:val="00B91FEF"/>
    <w:rsid w:val="00B97B03"/>
    <w:rsid w:val="00BC3790"/>
    <w:rsid w:val="00CB5B41"/>
    <w:rsid w:val="00CE5C94"/>
    <w:rsid w:val="00D5529B"/>
    <w:rsid w:val="00E070B6"/>
    <w:rsid w:val="00E3393F"/>
    <w:rsid w:val="00E470E3"/>
    <w:rsid w:val="00E74793"/>
    <w:rsid w:val="00EF7F4A"/>
    <w:rsid w:val="00F6706A"/>
    <w:rsid w:val="00F8131D"/>
    <w:rsid w:val="00FC3827"/>
    <w:rsid w:val="00FE3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1FD430-2660-479F-9778-8267265D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C61"/>
  </w:style>
  <w:style w:type="paragraph" w:styleId="1">
    <w:name w:val="heading 1"/>
    <w:basedOn w:val="a"/>
    <w:next w:val="a"/>
    <w:link w:val="10"/>
    <w:uiPriority w:val="9"/>
    <w:qFormat/>
    <w:rsid w:val="00B91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1F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Верхний колонтитул Знак Знак"/>
    <w:basedOn w:val="a"/>
    <w:link w:val="a4"/>
    <w:uiPriority w:val="99"/>
    <w:unhideWhenUsed/>
    <w:rsid w:val="009A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 Знак Знак,Верхний колонтитул Знак Знак Знак"/>
    <w:basedOn w:val="a0"/>
    <w:link w:val="a3"/>
    <w:uiPriority w:val="99"/>
    <w:rsid w:val="009A6B05"/>
  </w:style>
  <w:style w:type="paragraph" w:styleId="a5">
    <w:name w:val="footer"/>
    <w:basedOn w:val="a"/>
    <w:link w:val="a6"/>
    <w:uiPriority w:val="99"/>
    <w:unhideWhenUsed/>
    <w:rsid w:val="009A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B05"/>
  </w:style>
  <w:style w:type="character" w:styleId="a7">
    <w:name w:val="page number"/>
    <w:rsid w:val="009A6B05"/>
  </w:style>
  <w:style w:type="paragraph" w:customStyle="1" w:styleId="a8">
    <w:name w:val="Название документа"/>
    <w:next w:val="a"/>
    <w:autoRedefine/>
    <w:rsid w:val="009A6B05"/>
    <w:pPr>
      <w:spacing w:after="240" w:line="240" w:lineRule="auto"/>
      <w:ind w:right="567"/>
      <w:jc w:val="center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B91FEF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1FEF"/>
    <w:pPr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B91FEF"/>
    <w:pPr>
      <w:spacing w:after="100" w:line="276" w:lineRule="auto"/>
      <w:ind w:left="220"/>
    </w:pPr>
  </w:style>
  <w:style w:type="character" w:styleId="aa">
    <w:name w:val="Hyperlink"/>
    <w:basedOn w:val="a0"/>
    <w:uiPriority w:val="99"/>
    <w:unhideWhenUsed/>
    <w:rsid w:val="00B91FE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91F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B9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овый блок"/>
    <w:rsid w:val="00B91FEF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eastAsia="ru-RU"/>
    </w:rPr>
  </w:style>
  <w:style w:type="table" w:customStyle="1" w:styleId="-411">
    <w:name w:val="Таблица-сетка 4 — акцент 11"/>
    <w:basedOn w:val="a1"/>
    <w:uiPriority w:val="49"/>
    <w:rsid w:val="00B91FEF"/>
    <w:pPr>
      <w:spacing w:after="0" w:line="240" w:lineRule="auto"/>
    </w:pPr>
    <w:rPr>
      <w:lang w:eastAsia="ru-R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d">
    <w:name w:val="No Spacing"/>
    <w:aliases w:val="Примечание"/>
    <w:link w:val="ae"/>
    <w:uiPriority w:val="1"/>
    <w:qFormat/>
    <w:rsid w:val="00A4156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aliases w:val="Примечание Знак"/>
    <w:basedOn w:val="a0"/>
    <w:link w:val="ad"/>
    <w:uiPriority w:val="1"/>
    <w:rsid w:val="00A41564"/>
    <w:rPr>
      <w:rFonts w:ascii="Calibri" w:eastAsia="Calibri" w:hAnsi="Calibri" w:cs="Calibri"/>
    </w:rPr>
  </w:style>
  <w:style w:type="paragraph" w:customStyle="1" w:styleId="af">
    <w:name w:val="Абзац"/>
    <w:basedOn w:val="a"/>
    <w:rsid w:val="00A41564"/>
    <w:pPr>
      <w:tabs>
        <w:tab w:val="left" w:pos="851"/>
      </w:tabs>
      <w:spacing w:before="80" w:after="0" w:line="240" w:lineRule="auto"/>
      <w:ind w:left="851" w:hanging="851"/>
      <w:jc w:val="both"/>
    </w:pPr>
    <w:rPr>
      <w:rFonts w:ascii="Arial" w:eastAsia="Times New Roman" w:hAnsi="Arial" w:cs="Times New Roman"/>
      <w:szCs w:val="24"/>
      <w:lang w:val="en-US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7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76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Kazbek Shаkishev</dc:creator>
  <cp:lastModifiedBy>Aidana</cp:lastModifiedBy>
  <cp:revision>2</cp:revision>
  <dcterms:created xsi:type="dcterms:W3CDTF">2024-11-27T13:52:00Z</dcterms:created>
  <dcterms:modified xsi:type="dcterms:W3CDTF">2024-11-27T13:52:00Z</dcterms:modified>
</cp:coreProperties>
</file>