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09" w:rsidRPr="003B40EE" w:rsidRDefault="00CF2609" w:rsidP="004278FA">
      <w:pPr>
        <w:jc w:val="center"/>
        <w:rPr>
          <w:b/>
          <w:sz w:val="32"/>
          <w:szCs w:val="32"/>
        </w:rPr>
      </w:pPr>
    </w:p>
    <w:p w:rsidR="00CF2609" w:rsidRPr="003B40EE" w:rsidRDefault="004C0861" w:rsidP="004278FA">
      <w:pPr>
        <w:jc w:val="center"/>
        <w:rPr>
          <w:b/>
          <w:sz w:val="32"/>
          <w:szCs w:val="32"/>
        </w:rPr>
      </w:pPr>
      <w:r w:rsidRPr="004C0861"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5850890" cy="8267882"/>
            <wp:effectExtent l="0" t="0" r="0" b="0"/>
            <wp:docPr id="2" name="Рисунок 2" descr="C:\Users\Aidana\Downloads\Scan_20241127_10474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na\Downloads\Scan_20241127_104744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609" w:rsidRPr="003B40EE" w:rsidRDefault="00CF2609" w:rsidP="004278FA">
      <w:pPr>
        <w:ind w:firstLine="720"/>
        <w:jc w:val="center"/>
      </w:pPr>
    </w:p>
    <w:p w:rsidR="00CF2609" w:rsidRPr="003B40EE" w:rsidRDefault="00CF2609" w:rsidP="004278FA">
      <w:pPr>
        <w:ind w:firstLine="720"/>
        <w:jc w:val="center"/>
      </w:pPr>
    </w:p>
    <w:p w:rsidR="00CF2609" w:rsidRPr="003B40EE" w:rsidRDefault="00CF2609" w:rsidP="004278FA">
      <w:pPr>
        <w:ind w:firstLine="720"/>
        <w:jc w:val="center"/>
      </w:pPr>
    </w:p>
    <w:p w:rsidR="00CF2609" w:rsidRPr="003B40EE" w:rsidRDefault="00CF2609" w:rsidP="004278FA">
      <w:pPr>
        <w:ind w:firstLine="720"/>
        <w:jc w:val="center"/>
      </w:pPr>
    </w:p>
    <w:p w:rsidR="00CF2609" w:rsidRPr="003B40EE" w:rsidRDefault="00CF2609" w:rsidP="004278FA">
      <w:pPr>
        <w:ind w:firstLine="720"/>
        <w:jc w:val="center"/>
      </w:pPr>
    </w:p>
    <w:p w:rsidR="00CF2609" w:rsidRPr="003B40EE" w:rsidRDefault="00CF2609" w:rsidP="004278FA">
      <w:pPr>
        <w:ind w:firstLine="720"/>
        <w:jc w:val="center"/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CF2609" w:rsidRPr="003B40EE" w:rsidTr="00A4389B">
        <w:trPr>
          <w:trHeight w:val="265"/>
        </w:trPr>
        <w:tc>
          <w:tcPr>
            <w:tcW w:w="9360" w:type="dxa"/>
            <w:gridSpan w:val="2"/>
          </w:tcPr>
          <w:p w:rsidR="00CF2609" w:rsidRPr="003B40EE" w:rsidRDefault="00CF2609" w:rsidP="004278FA">
            <w:pPr>
              <w:ind w:left="34"/>
            </w:pPr>
            <w:bookmarkStart w:id="1" w:name="_Toc496793399"/>
            <w:r w:rsidRPr="003B40EE">
              <w:t>Паспорт документа</w:t>
            </w:r>
            <w:bookmarkEnd w:id="1"/>
          </w:p>
        </w:tc>
      </w:tr>
      <w:tr w:rsidR="00CF2609" w:rsidRPr="003B40EE" w:rsidTr="00A4389B">
        <w:trPr>
          <w:trHeight w:val="265"/>
        </w:trPr>
        <w:tc>
          <w:tcPr>
            <w:tcW w:w="3960" w:type="dxa"/>
          </w:tcPr>
          <w:p w:rsidR="00CF2609" w:rsidRPr="003B40EE" w:rsidRDefault="00CF2609" w:rsidP="004278FA">
            <w:bookmarkStart w:id="2" w:name="_Toc496793400"/>
            <w:r w:rsidRPr="003B40EE">
              <w:t>Инициатор</w:t>
            </w:r>
            <w:bookmarkEnd w:id="2"/>
          </w:p>
        </w:tc>
        <w:tc>
          <w:tcPr>
            <w:tcW w:w="5400" w:type="dxa"/>
            <w:shd w:val="clear" w:color="auto" w:fill="auto"/>
          </w:tcPr>
          <w:p w:rsidR="00F92BED" w:rsidRDefault="00116A07" w:rsidP="003F0846">
            <w:r>
              <w:t>ди</w:t>
            </w:r>
            <w:r w:rsidR="003F0846">
              <w:t>ректор</w:t>
            </w:r>
            <w:r w:rsidR="00F92BED" w:rsidRPr="00F92BED">
              <w:t>ТОО «Телерадиокомпания «Жетісу»</w:t>
            </w:r>
          </w:p>
          <w:p w:rsidR="00CF2609" w:rsidRPr="003B40EE" w:rsidRDefault="00F92BED" w:rsidP="003F0846">
            <w:r w:rsidRPr="00F92BED">
              <w:t>Д. Алтынбекұлы</w:t>
            </w:r>
          </w:p>
        </w:tc>
      </w:tr>
      <w:tr w:rsidR="00CF2609" w:rsidRPr="003B40EE" w:rsidTr="00A4389B">
        <w:trPr>
          <w:trHeight w:val="268"/>
        </w:trPr>
        <w:tc>
          <w:tcPr>
            <w:tcW w:w="3960" w:type="dxa"/>
          </w:tcPr>
          <w:p w:rsidR="00CF2609" w:rsidRPr="003B40EE" w:rsidRDefault="00CF2609" w:rsidP="004278FA">
            <w:bookmarkStart w:id="3" w:name="_Toc496793402"/>
            <w:r w:rsidRPr="003B40EE">
              <w:t>Разработчик</w:t>
            </w:r>
            <w:bookmarkEnd w:id="3"/>
          </w:p>
        </w:tc>
        <w:tc>
          <w:tcPr>
            <w:tcW w:w="5400" w:type="dxa"/>
          </w:tcPr>
          <w:p w:rsidR="00CF2609" w:rsidRPr="003B40EE" w:rsidRDefault="00F92BED" w:rsidP="004278FA">
            <w:pPr>
              <w:rPr>
                <w:highlight w:val="yellow"/>
              </w:rPr>
            </w:pPr>
            <w:r w:rsidRPr="00F92BED">
              <w:t>Комплаенс-офицер</w:t>
            </w:r>
            <w:r>
              <w:t xml:space="preserve"> Т.А. Абдрахманов</w:t>
            </w:r>
          </w:p>
        </w:tc>
      </w:tr>
      <w:tr w:rsidR="00CF2609" w:rsidRPr="003B40EE" w:rsidTr="00A4389B">
        <w:trPr>
          <w:trHeight w:val="268"/>
        </w:trPr>
        <w:tc>
          <w:tcPr>
            <w:tcW w:w="3960" w:type="dxa"/>
          </w:tcPr>
          <w:p w:rsidR="00CF2609" w:rsidRPr="003B40EE" w:rsidRDefault="00CF2609" w:rsidP="004278FA">
            <w:bookmarkStart w:id="4" w:name="_Toc496793404"/>
            <w:r w:rsidRPr="003B40EE">
              <w:t>Введен</w:t>
            </w:r>
            <w:bookmarkEnd w:id="4"/>
          </w:p>
        </w:tc>
        <w:tc>
          <w:tcPr>
            <w:tcW w:w="5400" w:type="dxa"/>
          </w:tcPr>
          <w:p w:rsidR="00CF2609" w:rsidRPr="003B40EE" w:rsidRDefault="000E6FA6" w:rsidP="004278FA">
            <w:bookmarkStart w:id="5" w:name="_Toc496793405"/>
            <w:r w:rsidRPr="003B40EE">
              <w:t>Нет</w:t>
            </w:r>
            <w:bookmarkEnd w:id="5"/>
          </w:p>
        </w:tc>
      </w:tr>
      <w:tr w:rsidR="00CF2609" w:rsidRPr="003B40EE" w:rsidTr="00A4389B">
        <w:trPr>
          <w:trHeight w:val="276"/>
        </w:trPr>
        <w:tc>
          <w:tcPr>
            <w:tcW w:w="3960" w:type="dxa"/>
          </w:tcPr>
          <w:p w:rsidR="00CF2609" w:rsidRPr="003B40EE" w:rsidRDefault="00CF2609" w:rsidP="004278FA">
            <w:bookmarkStart w:id="6" w:name="_Toc496793406"/>
            <w:r w:rsidRPr="003B40EE">
              <w:t>Версия</w:t>
            </w:r>
            <w:bookmarkEnd w:id="6"/>
          </w:p>
        </w:tc>
        <w:tc>
          <w:tcPr>
            <w:tcW w:w="5400" w:type="dxa"/>
          </w:tcPr>
          <w:p w:rsidR="00CF2609" w:rsidRPr="003B40EE" w:rsidRDefault="000E6FA6" w:rsidP="004278FA">
            <w:bookmarkStart w:id="7" w:name="_Toc496793407"/>
            <w:r w:rsidRPr="003B40EE">
              <w:t>1</w:t>
            </w:r>
            <w:bookmarkEnd w:id="7"/>
          </w:p>
        </w:tc>
      </w:tr>
      <w:tr w:rsidR="00CF2609" w:rsidRPr="003B40EE" w:rsidTr="00A4389B">
        <w:trPr>
          <w:trHeight w:val="239"/>
        </w:trPr>
        <w:tc>
          <w:tcPr>
            <w:tcW w:w="3960" w:type="dxa"/>
          </w:tcPr>
          <w:p w:rsidR="00CF2609" w:rsidRPr="003B40EE" w:rsidRDefault="00CF2609" w:rsidP="004278FA">
            <w:bookmarkStart w:id="8" w:name="_Toc496793408"/>
            <w:r w:rsidRPr="003B40EE">
              <w:t>Статус</w:t>
            </w:r>
            <w:bookmarkEnd w:id="8"/>
          </w:p>
        </w:tc>
        <w:tc>
          <w:tcPr>
            <w:tcW w:w="5400" w:type="dxa"/>
          </w:tcPr>
          <w:p w:rsidR="00CF2609" w:rsidRPr="003B40EE" w:rsidRDefault="001C49E6" w:rsidP="004278FA">
            <w:bookmarkStart w:id="9" w:name="_Toc496793409"/>
            <w:r w:rsidRPr="003B40EE">
              <w:t>Действует</w:t>
            </w:r>
            <w:bookmarkEnd w:id="9"/>
          </w:p>
        </w:tc>
      </w:tr>
      <w:tr w:rsidR="00CF2609" w:rsidRPr="003B40EE" w:rsidTr="00A4389B">
        <w:trPr>
          <w:trHeight w:val="239"/>
        </w:trPr>
        <w:tc>
          <w:tcPr>
            <w:tcW w:w="3960" w:type="dxa"/>
          </w:tcPr>
          <w:p w:rsidR="00CF2609" w:rsidRPr="003B40EE" w:rsidRDefault="00CF2609" w:rsidP="004278FA">
            <w:bookmarkStart w:id="10" w:name="_Toc496793410"/>
            <w:r w:rsidRPr="003B40EE">
              <w:t>Заменен на</w:t>
            </w:r>
            <w:bookmarkEnd w:id="10"/>
          </w:p>
        </w:tc>
        <w:tc>
          <w:tcPr>
            <w:tcW w:w="5400" w:type="dxa"/>
          </w:tcPr>
          <w:p w:rsidR="00CF2609" w:rsidRPr="003B40EE" w:rsidRDefault="00CF2609" w:rsidP="004278FA">
            <w:bookmarkStart w:id="11" w:name="_Toc496793411"/>
            <w:r w:rsidRPr="003B40EE">
              <w:t>Нет</w:t>
            </w:r>
            <w:bookmarkEnd w:id="11"/>
          </w:p>
        </w:tc>
      </w:tr>
      <w:tr w:rsidR="00CF2609" w:rsidRPr="003B40EE" w:rsidTr="00A4389B">
        <w:tc>
          <w:tcPr>
            <w:tcW w:w="3960" w:type="dxa"/>
          </w:tcPr>
          <w:p w:rsidR="00CF2609" w:rsidRPr="003B40EE" w:rsidRDefault="00CF2609" w:rsidP="004278FA">
            <w:bookmarkStart w:id="12" w:name="_Toc496793412"/>
            <w:r w:rsidRPr="003B40EE">
              <w:t>Дата следующего пересмотра</w:t>
            </w:r>
            <w:bookmarkEnd w:id="12"/>
          </w:p>
        </w:tc>
        <w:tc>
          <w:tcPr>
            <w:tcW w:w="5400" w:type="dxa"/>
          </w:tcPr>
          <w:p w:rsidR="00CF2609" w:rsidRPr="003B40EE" w:rsidRDefault="007C577E" w:rsidP="004278FA">
            <w:bookmarkStart w:id="13" w:name="_Toc496793413"/>
            <w:r w:rsidRPr="003B40EE">
              <w:t>До 31</w:t>
            </w:r>
            <w:r w:rsidR="00CF2609" w:rsidRPr="003B40EE">
              <w:t>.</w:t>
            </w:r>
            <w:r w:rsidRPr="003B40EE">
              <w:t>12</w:t>
            </w:r>
            <w:r w:rsidR="00CF2609" w:rsidRPr="003B40EE">
              <w:t>.20</w:t>
            </w:r>
            <w:r w:rsidR="000E6FA6" w:rsidRPr="003B40EE">
              <w:t>2</w:t>
            </w:r>
            <w:bookmarkEnd w:id="13"/>
            <w:r w:rsidR="00155A59" w:rsidRPr="003B40EE">
              <w:t>5</w:t>
            </w:r>
          </w:p>
        </w:tc>
      </w:tr>
      <w:tr w:rsidR="00CF2609" w:rsidRPr="003B40EE" w:rsidTr="00A4389B">
        <w:tc>
          <w:tcPr>
            <w:tcW w:w="3960" w:type="dxa"/>
            <w:vAlign w:val="center"/>
          </w:tcPr>
          <w:p w:rsidR="00CF2609" w:rsidRPr="003B40EE" w:rsidRDefault="00CF2609" w:rsidP="004278FA">
            <w:bookmarkStart w:id="14" w:name="_Toc496793414"/>
            <w:r w:rsidRPr="003B40EE">
              <w:t xml:space="preserve">Пункты стандарта </w:t>
            </w:r>
            <w:r w:rsidRPr="003B40EE">
              <w:br w:type="textWrapping" w:clear="all"/>
              <w:t xml:space="preserve">ISO </w:t>
            </w:r>
            <w:r w:rsidR="000E6FA6" w:rsidRPr="003B40EE">
              <w:t>37001</w:t>
            </w:r>
            <w:r w:rsidRPr="003B40EE">
              <w:t>:20</w:t>
            </w:r>
            <w:r w:rsidR="000E6FA6" w:rsidRPr="003B40EE">
              <w:t>16</w:t>
            </w:r>
            <w:r w:rsidRPr="003B40EE">
              <w:t>, требования которых реализует данный документ</w:t>
            </w:r>
            <w:bookmarkEnd w:id="14"/>
          </w:p>
        </w:tc>
        <w:tc>
          <w:tcPr>
            <w:tcW w:w="5400" w:type="dxa"/>
          </w:tcPr>
          <w:p w:rsidR="00CF2609" w:rsidRPr="003B40EE" w:rsidRDefault="00CF2609" w:rsidP="004278FA">
            <w:bookmarkStart w:id="15" w:name="_Toc496793415"/>
            <w:r w:rsidRPr="003B40EE">
              <w:t xml:space="preserve">п. </w:t>
            </w:r>
            <w:r w:rsidR="000E6FA6" w:rsidRPr="003B40EE">
              <w:t>8.2Комплексная проверка</w:t>
            </w:r>
            <w:bookmarkEnd w:id="15"/>
          </w:p>
        </w:tc>
      </w:tr>
      <w:tr w:rsidR="00CF2609" w:rsidRPr="003B40EE" w:rsidTr="00A4389B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CF2609" w:rsidRPr="003B40EE" w:rsidRDefault="00CF2609" w:rsidP="004278FA">
            <w:bookmarkStart w:id="16" w:name="_Toc496793416"/>
            <w:r w:rsidRPr="003B40EE">
              <w:t>Вовлеченные подразделения/ должности</w:t>
            </w:r>
            <w:bookmarkEnd w:id="16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F2609" w:rsidRPr="003B40EE" w:rsidRDefault="00CF2609" w:rsidP="00155A59">
            <w:bookmarkStart w:id="17" w:name="_Toc496793417"/>
            <w:r w:rsidRPr="003B40EE">
              <w:t>Все структурные подразделения</w:t>
            </w:r>
            <w:bookmarkEnd w:id="17"/>
            <w:r w:rsidR="000609C6">
              <w:t>Товарищества</w:t>
            </w:r>
          </w:p>
        </w:tc>
      </w:tr>
      <w:tr w:rsidR="00CF2609" w:rsidRPr="003B40EE" w:rsidTr="00A4389B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CF2609" w:rsidRPr="003B40EE" w:rsidRDefault="00CF2609" w:rsidP="004278FA">
            <w:bookmarkStart w:id="18" w:name="_Toc496793418"/>
            <w:r w:rsidRPr="003B40EE">
              <w:t>Нормоконтроль и экспертиза (ФИО, дата)</w:t>
            </w:r>
            <w:bookmarkEnd w:id="18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C25B6" w:rsidRPr="003B40EE" w:rsidRDefault="00F92BED" w:rsidP="00482C8A">
            <w:pPr>
              <w:rPr>
                <w:highlight w:val="yellow"/>
              </w:rPr>
            </w:pPr>
            <w:r w:rsidRPr="00F92BED">
              <w:rPr>
                <w:highlight w:val="yellow"/>
              </w:rPr>
              <w:t>07</w:t>
            </w:r>
            <w:r w:rsidR="00EC25B6" w:rsidRPr="00F92BED">
              <w:rPr>
                <w:highlight w:val="yellow"/>
              </w:rPr>
              <w:t>.</w:t>
            </w:r>
            <w:r w:rsidRPr="00F92BED">
              <w:rPr>
                <w:highlight w:val="yellow"/>
              </w:rPr>
              <w:t>11</w:t>
            </w:r>
            <w:r w:rsidR="00EC25B6" w:rsidRPr="00F92BED">
              <w:rPr>
                <w:highlight w:val="yellow"/>
              </w:rPr>
              <w:t>.202</w:t>
            </w:r>
            <w:r w:rsidRPr="00F92BED">
              <w:rPr>
                <w:highlight w:val="yellow"/>
              </w:rPr>
              <w:t>4</w:t>
            </w:r>
          </w:p>
        </w:tc>
      </w:tr>
      <w:tr w:rsidR="00CF2609" w:rsidRPr="003B40EE" w:rsidTr="00A4389B">
        <w:trPr>
          <w:trHeight w:val="234"/>
        </w:trPr>
        <w:tc>
          <w:tcPr>
            <w:tcW w:w="3960" w:type="dxa"/>
            <w:tcBorders>
              <w:top w:val="single" w:sz="4" w:space="0" w:color="auto"/>
            </w:tcBorders>
          </w:tcPr>
          <w:p w:rsidR="00CF2609" w:rsidRPr="003B40EE" w:rsidRDefault="00CF2609" w:rsidP="004278FA">
            <w:bookmarkStart w:id="19" w:name="_Toc496793419"/>
            <w:r w:rsidRPr="003B40EE">
              <w:t>Согласовано (ФИО, дата)</w:t>
            </w:r>
            <w:bookmarkEnd w:id="19"/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C49E6" w:rsidRPr="003B40EE" w:rsidRDefault="000609C6" w:rsidP="003F0846">
            <w:pPr>
              <w:tabs>
                <w:tab w:val="left" w:pos="1155"/>
              </w:tabs>
              <w:rPr>
                <w:highlight w:val="yellow"/>
              </w:rPr>
            </w:pPr>
            <w:r>
              <w:t>Заместитель директора</w:t>
            </w:r>
            <w:r w:rsidR="00F92BED" w:rsidRPr="00F92BED">
              <w:rPr>
                <w:highlight w:val="yellow"/>
              </w:rPr>
              <w:t>07.11.2024</w:t>
            </w:r>
          </w:p>
        </w:tc>
      </w:tr>
      <w:tr w:rsidR="00C82F32" w:rsidRPr="003B40EE" w:rsidTr="00A4389B">
        <w:tc>
          <w:tcPr>
            <w:tcW w:w="3960" w:type="dxa"/>
          </w:tcPr>
          <w:p w:rsidR="00C82F32" w:rsidRPr="003B40EE" w:rsidRDefault="00C82F32" w:rsidP="00C82F32">
            <w:bookmarkStart w:id="20" w:name="_Toc496793420"/>
            <w:r w:rsidRPr="003B40EE">
              <w:t>Утверждено (ФИО, дата)</w:t>
            </w:r>
            <w:bookmarkEnd w:id="20"/>
          </w:p>
        </w:tc>
        <w:tc>
          <w:tcPr>
            <w:tcW w:w="5400" w:type="dxa"/>
          </w:tcPr>
          <w:p w:rsidR="00F92BED" w:rsidRDefault="00F92BED" w:rsidP="00F92BED">
            <w:r>
              <w:t>директор</w:t>
            </w:r>
            <w:r w:rsidRPr="00F92BED">
              <w:t>ТОО «Телерадиокомпания «Жетісу»</w:t>
            </w:r>
          </w:p>
          <w:p w:rsidR="00284AF2" w:rsidRPr="003B40EE" w:rsidRDefault="00F92BED" w:rsidP="00F92BED">
            <w:r w:rsidRPr="00F92BED">
              <w:t>Д. Алтынбекұлы</w:t>
            </w:r>
            <w:r>
              <w:t xml:space="preserve">, </w:t>
            </w:r>
            <w:r w:rsidRPr="00F92BED">
              <w:rPr>
                <w:highlight w:val="yellow"/>
              </w:rPr>
              <w:t>07.11.2024</w:t>
            </w:r>
          </w:p>
        </w:tc>
      </w:tr>
    </w:tbl>
    <w:p w:rsidR="00CF2609" w:rsidRPr="003B40EE" w:rsidRDefault="00CF2609" w:rsidP="004278FA"/>
    <w:p w:rsidR="00CF2609" w:rsidRPr="003B40EE" w:rsidRDefault="00CF2609" w:rsidP="004278FA">
      <w:pPr>
        <w:jc w:val="center"/>
      </w:pPr>
      <w:r w:rsidRPr="003B40EE">
        <w:br w:type="page"/>
      </w:r>
      <w:bookmarkStart w:id="21" w:name="_Toc496793422"/>
      <w:r w:rsidRPr="003B40EE">
        <w:lastRenderedPageBreak/>
        <w:t>СОДЕРЖАНИЕ</w:t>
      </w:r>
      <w:bookmarkEnd w:id="2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09317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371F" w:rsidRPr="003B40EE" w:rsidRDefault="007C371F">
          <w:pPr>
            <w:pStyle w:val="af8"/>
            <w:rPr>
              <w:rFonts w:ascii="Times New Roman" w:hAnsi="Times New Roman" w:cs="Times New Roman"/>
            </w:rPr>
          </w:pPr>
        </w:p>
        <w:p w:rsidR="007C371F" w:rsidRPr="003B40EE" w:rsidRDefault="00B57BF2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3B40EE">
            <w:rPr>
              <w:rFonts w:ascii="Times New Roman" w:hAnsi="Times New Roman"/>
            </w:rPr>
            <w:fldChar w:fldCharType="begin"/>
          </w:r>
          <w:r w:rsidR="007C371F" w:rsidRPr="003B40EE">
            <w:rPr>
              <w:rFonts w:ascii="Times New Roman" w:hAnsi="Times New Roman"/>
            </w:rPr>
            <w:instrText xml:space="preserve"> TOC \o "1-3" \h \z \u </w:instrText>
          </w:r>
          <w:r w:rsidRPr="003B40EE">
            <w:rPr>
              <w:rFonts w:ascii="Times New Roman" w:hAnsi="Times New Roman"/>
            </w:rPr>
            <w:fldChar w:fldCharType="separate"/>
          </w:r>
          <w:hyperlink w:anchor="_Toc496864827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1 Назначение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_Toc496864827 \h </w:instrText>
            </w:r>
            <w:r w:rsidRPr="003B40EE">
              <w:rPr>
                <w:rFonts w:ascii="Times New Roman" w:hAnsi="Times New Roman"/>
                <w:noProof/>
                <w:webHidden/>
              </w:rPr>
            </w:r>
            <w:r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4</w:t>
            </w:r>
            <w:r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28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2 Термины и определения, сокращения и обозначения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_Toc496864828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4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29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3 Нормативные ссылки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_Toc496864829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4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30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4 Общие положения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_Toc496864830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4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31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5 Правила проведения комплексной проверки сделок и деловых партнеров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_Toc496864831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5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32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6 Правила проведения комплексной проверки сотрудников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_Toc496864832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7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33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Приложение АФорма чек-листа для определения уровня риска проекта и бизнес-партнера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_Toc496864833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8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41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Приложение БФорма Анкеты комплексной проверки для бизнес-партнера среднего уровня риска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_Toc496864841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10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44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Приложение В Форма Анкеты комплексной проверки для бизнес-партнера высокого уровня риск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_Toc496864844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12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46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Приложение ГФорма Антикоррупционной оговорки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_Toc496864846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14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C371F" w:rsidRPr="003B40EE" w:rsidRDefault="00617C73" w:rsidP="0065497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4849" w:history="1">
            <w:r w:rsidR="007C371F" w:rsidRPr="003B40EE">
              <w:rPr>
                <w:rStyle w:val="ad"/>
                <w:rFonts w:ascii="Times New Roman" w:hAnsi="Times New Roman"/>
                <w:noProof/>
              </w:rPr>
              <w:t>Приложение Д</w:t>
            </w:r>
            <w:r w:rsidR="00654977" w:rsidRPr="003B40EE">
              <w:rPr>
                <w:rStyle w:val="ad"/>
                <w:rFonts w:ascii="Times New Roman" w:hAnsi="Times New Roman"/>
                <w:noProof/>
              </w:rPr>
              <w:t>Вопросы, включаемые в анкету для проверки кандидата на вакансию</w:t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tab/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C371F" w:rsidRPr="003B40EE">
              <w:rPr>
                <w:rFonts w:ascii="Times New Roman" w:hAnsi="Times New Roman"/>
                <w:noProof/>
                <w:webHidden/>
              </w:rPr>
              <w:instrText xml:space="preserve"> PAGEREF _Toc496864849 \h </w:instrText>
            </w:r>
            <w:r w:rsidR="00B57BF2" w:rsidRPr="003B40EE">
              <w:rPr>
                <w:rFonts w:ascii="Times New Roman" w:hAnsi="Times New Roman"/>
                <w:noProof/>
                <w:webHidden/>
              </w:rPr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9312C">
              <w:rPr>
                <w:rFonts w:ascii="Times New Roman" w:hAnsi="Times New Roman"/>
                <w:noProof/>
                <w:webHidden/>
              </w:rPr>
              <w:t>15</w:t>
            </w:r>
            <w:r w:rsidR="00B57BF2" w:rsidRPr="003B40E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B57BF2" w:rsidRPr="003B40EE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CF2609" w:rsidRPr="003B40EE" w:rsidRDefault="00CF2609" w:rsidP="004278FA">
      <w:pPr>
        <w:ind w:firstLine="720"/>
        <w:jc w:val="center"/>
      </w:pPr>
    </w:p>
    <w:p w:rsidR="003F0846" w:rsidRDefault="003F0846" w:rsidP="004278FA">
      <w:pPr>
        <w:pStyle w:val="aa"/>
        <w:rPr>
          <w:rFonts w:ascii="Times New Roman" w:hAnsi="Times New Roman" w:cs="Times New Roman"/>
        </w:rPr>
      </w:pPr>
    </w:p>
    <w:p w:rsidR="003F0846" w:rsidRDefault="003F0846" w:rsidP="004278FA">
      <w:pPr>
        <w:pStyle w:val="aa"/>
        <w:rPr>
          <w:rFonts w:ascii="Times New Roman" w:hAnsi="Times New Roman" w:cs="Times New Roman"/>
        </w:rPr>
      </w:pPr>
    </w:p>
    <w:p w:rsidR="003F0846" w:rsidRDefault="003F0846" w:rsidP="004278FA">
      <w:pPr>
        <w:pStyle w:val="aa"/>
        <w:rPr>
          <w:rFonts w:ascii="Times New Roman" w:hAnsi="Times New Roman" w:cs="Times New Roman"/>
        </w:rPr>
      </w:pPr>
    </w:p>
    <w:p w:rsidR="00CF2609" w:rsidRPr="003B40EE" w:rsidRDefault="00CF2609" w:rsidP="004278FA">
      <w:pPr>
        <w:pStyle w:val="aa"/>
        <w:rPr>
          <w:rFonts w:ascii="Times New Roman" w:hAnsi="Times New Roman" w:cs="Times New Roman"/>
        </w:rPr>
      </w:pPr>
      <w:r w:rsidRPr="003B40EE">
        <w:rPr>
          <w:rFonts w:ascii="Times New Roman" w:hAnsi="Times New Roman" w:cs="Times New Roman"/>
        </w:rPr>
        <w:br w:type="page"/>
      </w:r>
      <w:bookmarkStart w:id="22" w:name="_Toc496540039"/>
      <w:bookmarkStart w:id="23" w:name="_Toc496793423"/>
      <w:bookmarkStart w:id="24" w:name="_Toc496864827"/>
      <w:r w:rsidR="004B285E" w:rsidRPr="003B40EE">
        <w:rPr>
          <w:rFonts w:ascii="Times New Roman" w:hAnsi="Times New Roman" w:cs="Times New Roman"/>
        </w:rPr>
        <w:lastRenderedPageBreak/>
        <w:t xml:space="preserve">1 </w:t>
      </w:r>
      <w:r w:rsidRPr="003B40EE">
        <w:rPr>
          <w:rFonts w:ascii="Times New Roman" w:hAnsi="Times New Roman" w:cs="Times New Roman"/>
        </w:rPr>
        <w:t>Назначение</w:t>
      </w:r>
      <w:bookmarkEnd w:id="22"/>
      <w:bookmarkEnd w:id="23"/>
      <w:bookmarkEnd w:id="24"/>
    </w:p>
    <w:p w:rsidR="005A194B" w:rsidRPr="003B40EE" w:rsidRDefault="005A194B" w:rsidP="004278FA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bookmarkStart w:id="25" w:name="_Toc496793424"/>
      <w:r w:rsidRPr="003B40EE">
        <w:t xml:space="preserve">Положение о правилах проведения комплексной проверки (далее - </w:t>
      </w:r>
      <w:r w:rsidR="007B6287" w:rsidRPr="003B40EE">
        <w:t>П</w:t>
      </w:r>
      <w:r w:rsidRPr="003B40EE">
        <w:t>оложение) устанавливает основные правила, на которых должна базироваться данная проверка.</w:t>
      </w:r>
      <w:bookmarkEnd w:id="25"/>
    </w:p>
    <w:p w:rsidR="00CF2609" w:rsidRPr="003B40EE" w:rsidRDefault="00CF2609" w:rsidP="004278FA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bookmarkStart w:id="26" w:name="_Toc496793425"/>
      <w:r w:rsidRPr="003B40EE">
        <w:t xml:space="preserve">Положение о правилах </w:t>
      </w:r>
      <w:r w:rsidR="005E795B" w:rsidRPr="003B40EE">
        <w:t>проведения комплексной проверки</w:t>
      </w:r>
      <w:r w:rsidRPr="003B40EE">
        <w:t xml:space="preserve"> разработано с целью</w:t>
      </w:r>
      <w:r w:rsidR="004C5854" w:rsidRPr="003B40EE">
        <w:t>выявления и принятия решен</w:t>
      </w:r>
      <w:r w:rsidR="00CC0D94" w:rsidRPr="003B40EE">
        <w:t xml:space="preserve">ия о сохранении статуса, </w:t>
      </w:r>
      <w:r w:rsidR="004C5854" w:rsidRPr="003B40EE">
        <w:t>прекращении, пересмотре сделок, проектов или взаимоотношений с деловыми партнерами или персоналом</w:t>
      </w:r>
      <w:r w:rsidR="000609C6">
        <w:t>Товарищества</w:t>
      </w:r>
      <w:r w:rsidR="00CC0D94" w:rsidRPr="003B40EE">
        <w:t>.</w:t>
      </w:r>
      <w:bookmarkEnd w:id="26"/>
    </w:p>
    <w:p w:rsidR="00CF2609" w:rsidRPr="003B40EE" w:rsidRDefault="00CF2609" w:rsidP="004278FA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bookmarkStart w:id="27" w:name="_Toc496793426"/>
      <w:r w:rsidRPr="003B40EE">
        <w:t xml:space="preserve">Требования настоящего Положения распространяются на все структурные подразделения </w:t>
      </w:r>
      <w:r w:rsidR="009B35BB" w:rsidRPr="003B40EE">
        <w:t>и региональные представительства</w:t>
      </w:r>
      <w:r w:rsidR="006311A9">
        <w:t xml:space="preserve"> (при наличии)</w:t>
      </w:r>
      <w:r w:rsidR="000609C6">
        <w:t>Товарищества</w:t>
      </w:r>
      <w:r w:rsidRPr="003B40EE">
        <w:t>.</w:t>
      </w:r>
      <w:bookmarkEnd w:id="27"/>
    </w:p>
    <w:p w:rsidR="00CF2609" w:rsidRPr="003B40EE" w:rsidRDefault="00FC4433" w:rsidP="004278FA">
      <w:pPr>
        <w:pStyle w:val="aa"/>
        <w:rPr>
          <w:rFonts w:ascii="Times New Roman" w:hAnsi="Times New Roman" w:cs="Times New Roman"/>
        </w:rPr>
      </w:pPr>
      <w:bookmarkStart w:id="28" w:name="_Toc196813374"/>
      <w:bookmarkStart w:id="29" w:name="_Toc196819505"/>
      <w:bookmarkStart w:id="30" w:name="_Toc198370304"/>
      <w:bookmarkStart w:id="31" w:name="_Toc496540040"/>
      <w:bookmarkStart w:id="32" w:name="_Toc496793427"/>
      <w:bookmarkStart w:id="33" w:name="_Toc496864828"/>
      <w:r w:rsidRPr="003B40EE">
        <w:rPr>
          <w:rFonts w:ascii="Times New Roman" w:hAnsi="Times New Roman" w:cs="Times New Roman"/>
        </w:rPr>
        <w:t xml:space="preserve">2 </w:t>
      </w:r>
      <w:r w:rsidR="00CF2609" w:rsidRPr="003B40EE">
        <w:rPr>
          <w:rFonts w:ascii="Times New Roman" w:hAnsi="Times New Roman" w:cs="Times New Roman"/>
        </w:rPr>
        <w:t>Термины и определения, сокращения и обозначения</w:t>
      </w:r>
      <w:bookmarkEnd w:id="28"/>
      <w:bookmarkEnd w:id="29"/>
      <w:bookmarkEnd w:id="30"/>
      <w:bookmarkEnd w:id="31"/>
      <w:bookmarkEnd w:id="32"/>
      <w:bookmarkEnd w:id="33"/>
    </w:p>
    <w:p w:rsidR="00CF2609" w:rsidRPr="003B40EE" w:rsidRDefault="004B285E" w:rsidP="004278FA">
      <w:pPr>
        <w:pStyle w:val="a"/>
        <w:numPr>
          <w:ilvl w:val="0"/>
          <w:numId w:val="0"/>
        </w:numPr>
        <w:ind w:left="709"/>
        <w:outlineLvl w:val="9"/>
        <w:rPr>
          <w:rFonts w:ascii="Times New Roman" w:hAnsi="Times New Roman" w:cs="Times New Roman"/>
        </w:rPr>
      </w:pPr>
      <w:bookmarkStart w:id="34" w:name="_Toc496793428"/>
      <w:r w:rsidRPr="003B40EE">
        <w:rPr>
          <w:rFonts w:ascii="Times New Roman" w:hAnsi="Times New Roman" w:cs="Times New Roman"/>
        </w:rPr>
        <w:t xml:space="preserve">2.1 </w:t>
      </w:r>
      <w:r w:rsidR="00CF2609" w:rsidRPr="003B40EE">
        <w:rPr>
          <w:rFonts w:ascii="Times New Roman" w:hAnsi="Times New Roman" w:cs="Times New Roman"/>
        </w:rPr>
        <w:t>Термины и определения</w:t>
      </w:r>
      <w:bookmarkEnd w:id="34"/>
    </w:p>
    <w:p w:rsidR="00155A59" w:rsidRPr="003B40EE" w:rsidRDefault="00155A59" w:rsidP="004278FA">
      <w:pPr>
        <w:pStyle w:val="Default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35" w:name="_Toc496793429"/>
    </w:p>
    <w:p w:rsidR="002D0D13" w:rsidRPr="003B40EE" w:rsidRDefault="00274E9C" w:rsidP="004278FA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B40E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Деловой партнер - </w:t>
      </w:r>
      <w:r w:rsidR="002D0D13"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внешняя сторона, с которой </w:t>
      </w:r>
      <w:r w:rsidR="006311A9">
        <w:rPr>
          <w:rFonts w:ascii="Times New Roman" w:hAnsi="Times New Roman" w:cs="Times New Roman"/>
        </w:rPr>
        <w:t>Товарищество</w:t>
      </w:r>
      <w:r w:rsidR="002D0D13"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 имеет или планирует иметь определенного рода деловые отношения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 (контрагенты, поставщики, реселлеры, дистрибьюторы, консультанты).</w:t>
      </w:r>
      <w:bookmarkEnd w:id="35"/>
    </w:p>
    <w:p w:rsidR="004278FA" w:rsidRPr="003B40EE" w:rsidRDefault="004278FA" w:rsidP="004278FA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jc w:val="both"/>
        <w:rPr>
          <w:color w:val="222222"/>
          <w:shd w:val="clear" w:color="auto" w:fill="FFFFFF"/>
        </w:rPr>
      </w:pPr>
      <w:bookmarkStart w:id="36" w:name="_Toc496793441"/>
      <w:r w:rsidRPr="003B40EE">
        <w:rPr>
          <w:b/>
        </w:rPr>
        <w:t xml:space="preserve">Дистрибьютор </w:t>
      </w:r>
      <w:r w:rsidRPr="003B40EE">
        <w:t xml:space="preserve">– </w:t>
      </w:r>
      <w:r w:rsidRPr="003B40EE">
        <w:rPr>
          <w:color w:val="222222"/>
          <w:shd w:val="clear" w:color="auto" w:fill="FFFFFF"/>
        </w:rPr>
        <w:t xml:space="preserve">организация или лицо, которое от имени </w:t>
      </w:r>
      <w:r w:rsidR="000609C6">
        <w:t>Товарищества</w:t>
      </w:r>
      <w:r w:rsidRPr="003B40EE">
        <w:rPr>
          <w:color w:val="222222"/>
          <w:shd w:val="clear" w:color="auto" w:fill="FFFFFF"/>
        </w:rPr>
        <w:t xml:space="preserve"> занимается сбытом и гарантийным обслуживанием продукции.</w:t>
      </w:r>
      <w:bookmarkEnd w:id="36"/>
    </w:p>
    <w:p w:rsidR="005A194B" w:rsidRPr="003B40EE" w:rsidRDefault="005A194B" w:rsidP="004278FA">
      <w:pPr>
        <w:pStyle w:val="12"/>
        <w:widowControl w:val="0"/>
        <w:tabs>
          <w:tab w:val="left" w:pos="9355"/>
        </w:tabs>
        <w:suppressAutoHyphens/>
        <w:spacing w:before="0" w:after="0"/>
        <w:ind w:firstLine="709"/>
        <w:jc w:val="both"/>
        <w:rPr>
          <w:color w:val="222222"/>
          <w:shd w:val="clear" w:color="auto" w:fill="FFFFFF"/>
        </w:rPr>
      </w:pPr>
      <w:bookmarkStart w:id="37" w:name="_Toc496793435"/>
      <w:r w:rsidRPr="003B40EE">
        <w:rPr>
          <w:b/>
        </w:rPr>
        <w:t>Консультант</w:t>
      </w:r>
      <w:r w:rsidRPr="003B40EE">
        <w:t>–</w:t>
      </w:r>
      <w:r w:rsidRPr="003B40EE">
        <w:rPr>
          <w:color w:val="222222"/>
          <w:shd w:val="clear" w:color="auto" w:fill="FFFFFF"/>
        </w:rPr>
        <w:t xml:space="preserve"> организация или лицо, которое </w:t>
      </w:r>
      <w:r w:rsidRPr="003B40EE">
        <w:rPr>
          <w:color w:val="222222"/>
        </w:rPr>
        <w:t>даёт</w:t>
      </w:r>
      <w:r w:rsidRPr="003B40EE">
        <w:rPr>
          <w:color w:val="222222"/>
          <w:shd w:val="clear" w:color="auto" w:fill="FFFFFF"/>
        </w:rPr>
        <w:t xml:space="preserve"> профессиональные </w:t>
      </w:r>
      <w:r w:rsidRPr="003B40EE">
        <w:rPr>
          <w:color w:val="222222"/>
        </w:rPr>
        <w:t>рекомендации</w:t>
      </w:r>
      <w:r w:rsidRPr="003B40EE">
        <w:rPr>
          <w:color w:val="222222"/>
          <w:shd w:val="clear" w:color="auto" w:fill="FFFFFF"/>
        </w:rPr>
        <w:t xml:space="preserve">, </w:t>
      </w:r>
      <w:r w:rsidRPr="003B40EE">
        <w:rPr>
          <w:color w:val="222222"/>
        </w:rPr>
        <w:t>советыит</w:t>
      </w:r>
      <w:r w:rsidRPr="003B40EE">
        <w:rPr>
          <w:color w:val="222222"/>
          <w:shd w:val="clear" w:color="auto" w:fill="FFFFFF"/>
        </w:rPr>
        <w:t xml:space="preserve">. </w:t>
      </w:r>
      <w:r w:rsidRPr="003B40EE">
        <w:rPr>
          <w:color w:val="222222"/>
        </w:rPr>
        <w:t>п</w:t>
      </w:r>
      <w:r w:rsidRPr="003B40EE">
        <w:rPr>
          <w:color w:val="222222"/>
          <w:shd w:val="clear" w:color="auto" w:fill="FFFFFF"/>
        </w:rPr>
        <w:t xml:space="preserve">. </w:t>
      </w:r>
      <w:r w:rsidRPr="003B40EE">
        <w:rPr>
          <w:color w:val="222222"/>
        </w:rPr>
        <w:t>повопросам</w:t>
      </w:r>
      <w:r w:rsidRPr="003B40EE">
        <w:rPr>
          <w:color w:val="222222"/>
          <w:shd w:val="clear" w:color="auto" w:fill="FFFFFF"/>
        </w:rPr>
        <w:t xml:space="preserve">, </w:t>
      </w:r>
      <w:r w:rsidRPr="003B40EE">
        <w:rPr>
          <w:color w:val="222222"/>
        </w:rPr>
        <w:t>которыекасаютсяегоспециальности или деятельности</w:t>
      </w:r>
      <w:bookmarkEnd w:id="37"/>
    </w:p>
    <w:p w:rsidR="00CF2609" w:rsidRPr="003B40EE" w:rsidRDefault="00CF2609" w:rsidP="004278FA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  <w:rPr>
          <w:snapToGrid/>
          <w:szCs w:val="24"/>
        </w:rPr>
      </w:pPr>
      <w:bookmarkStart w:id="38" w:name="_Toc496793438"/>
      <w:r w:rsidRPr="003B40EE">
        <w:rPr>
          <w:b/>
          <w:snapToGrid/>
          <w:szCs w:val="24"/>
        </w:rPr>
        <w:t xml:space="preserve">Контрагент – </w:t>
      </w:r>
      <w:r w:rsidRPr="003B40EE">
        <w:rPr>
          <w:snapToGrid/>
          <w:szCs w:val="24"/>
        </w:rPr>
        <w:t>юридическое или физическое лицо, принявшее или намеревающееся принять на себя какие-либо обязательства по договору.</w:t>
      </w:r>
      <w:bookmarkEnd w:id="38"/>
    </w:p>
    <w:p w:rsidR="00CB4B05" w:rsidRPr="003B40EE" w:rsidRDefault="00CB4B05" w:rsidP="004278FA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</w:pPr>
      <w:bookmarkStart w:id="39" w:name="_Toc496793439"/>
      <w:r w:rsidRPr="003B40EE">
        <w:rPr>
          <w:b/>
        </w:rPr>
        <w:t>Поставщик</w:t>
      </w:r>
      <w:r w:rsidRPr="003B40EE">
        <w:t xml:space="preserve"> – юридическое или физическое л</w:t>
      </w:r>
      <w:r w:rsidR="00155A59" w:rsidRPr="003B40EE">
        <w:t>ицо, осуществляющее поставки</w:t>
      </w:r>
      <w:r w:rsidRPr="003B40EE">
        <w:t>.</w:t>
      </w:r>
      <w:bookmarkEnd w:id="39"/>
    </w:p>
    <w:p w:rsidR="001F3E96" w:rsidRPr="003B40EE" w:rsidRDefault="001F3E96" w:rsidP="004278FA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jc w:val="both"/>
      </w:pPr>
      <w:bookmarkStart w:id="40" w:name="_Toc496793440"/>
      <w:r w:rsidRPr="003B40EE">
        <w:rPr>
          <w:b/>
        </w:rPr>
        <w:t xml:space="preserve">Реселлер </w:t>
      </w:r>
      <w:r w:rsidRPr="003B40EE">
        <w:t>–торговый</w:t>
      </w:r>
      <w:hyperlink r:id="rId9" w:tooltip="посредник" w:history="1">
        <w:r w:rsidRPr="003B40EE">
          <w:t>посредник</w:t>
        </w:r>
      </w:hyperlink>
      <w:r w:rsidRPr="003B40EE">
        <w:t>(</w:t>
      </w:r>
      <w:hyperlink r:id="rId10" w:tooltip="компания" w:history="1">
        <w:r w:rsidRPr="003B40EE">
          <w:t>компания</w:t>
        </w:r>
      </w:hyperlink>
      <w:r w:rsidRPr="003B40EE">
        <w:t>или частное лицо), занимающийся перепродажей товаров, обычно покупаемых у</w:t>
      </w:r>
      <w:hyperlink r:id="rId11" w:tooltip="дистрибутор" w:history="1">
        <w:r w:rsidRPr="003B40EE">
          <w:t>дистрибуторов</w:t>
        </w:r>
      </w:hyperlink>
      <w:r w:rsidR="005A194B" w:rsidRPr="003B40EE">
        <w:t>.</w:t>
      </w:r>
      <w:bookmarkEnd w:id="40"/>
    </w:p>
    <w:p w:rsidR="004278FA" w:rsidRPr="003B40EE" w:rsidRDefault="004278FA" w:rsidP="004278FA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1" w:name="_Toc496793437"/>
      <w:r w:rsidRPr="003B40E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Риск – 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>влияние неопределенности на цели.</w:t>
      </w:r>
      <w:bookmarkEnd w:id="41"/>
    </w:p>
    <w:p w:rsidR="004278FA" w:rsidRPr="003B40EE" w:rsidRDefault="004278FA" w:rsidP="004278FA">
      <w:pPr>
        <w:pStyle w:val="Default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bookmarkStart w:id="42" w:name="_Toc496793436"/>
      <w:r w:rsidRPr="003B40EE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Сотрудники – </w:t>
      </w:r>
      <w:r w:rsidR="003F0846">
        <w:rPr>
          <w:rFonts w:ascii="Times New Roman" w:eastAsia="Times New Roman" w:hAnsi="Times New Roman" w:cs="Times New Roman"/>
          <w:color w:val="auto"/>
          <w:lang w:eastAsia="ru-RU"/>
        </w:rPr>
        <w:t>руководитель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, руководители, персонал, временные работники или привлеченные сторонние исполнители, общественные активисты </w:t>
      </w:r>
      <w:r w:rsidR="000609C6">
        <w:rPr>
          <w:rFonts w:ascii="Times New Roman" w:hAnsi="Times New Roman" w:cs="Times New Roman"/>
        </w:rPr>
        <w:t>Товарищества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42"/>
    </w:p>
    <w:p w:rsidR="00CF2609" w:rsidRPr="003B40EE" w:rsidRDefault="00CF2609" w:rsidP="004278FA">
      <w:pPr>
        <w:pStyle w:val="a"/>
        <w:numPr>
          <w:ilvl w:val="1"/>
          <w:numId w:val="11"/>
        </w:numPr>
        <w:ind w:left="0" w:firstLine="709"/>
        <w:outlineLvl w:val="9"/>
        <w:rPr>
          <w:rFonts w:ascii="Times New Roman" w:hAnsi="Times New Roman" w:cs="Times New Roman"/>
        </w:rPr>
      </w:pPr>
      <w:bookmarkStart w:id="43" w:name="_Toc496793442"/>
      <w:r w:rsidRPr="003B40EE">
        <w:rPr>
          <w:rFonts w:ascii="Times New Roman" w:hAnsi="Times New Roman" w:cs="Times New Roman"/>
        </w:rPr>
        <w:t>Сокращения и обозначения</w:t>
      </w:r>
      <w:bookmarkEnd w:id="43"/>
    </w:p>
    <w:p w:rsidR="00CF2609" w:rsidRPr="003B40EE" w:rsidRDefault="006311A9" w:rsidP="004278FA">
      <w:pPr>
        <w:widowControl w:val="0"/>
        <w:tabs>
          <w:tab w:val="num" w:pos="0"/>
          <w:tab w:val="left" w:pos="709"/>
        </w:tabs>
        <w:spacing w:before="120" w:after="120"/>
        <w:ind w:firstLine="709"/>
        <w:jc w:val="both"/>
      </w:pPr>
      <w:bookmarkStart w:id="44" w:name="_Toc496793445"/>
      <w:r>
        <w:rPr>
          <w:b/>
        </w:rPr>
        <w:t>Товарищество</w:t>
      </w:r>
      <w:r w:rsidR="00954A78" w:rsidRPr="003B40EE">
        <w:t xml:space="preserve"> – </w:t>
      </w:r>
      <w:r w:rsidR="00F92BED" w:rsidRPr="00F92BED">
        <w:t>ТОО «Телерадиокомпания «Жетісу»</w:t>
      </w:r>
      <w:r w:rsidR="00CF2609" w:rsidRPr="003B40EE">
        <w:t>.</w:t>
      </w:r>
      <w:bookmarkEnd w:id="44"/>
    </w:p>
    <w:p w:rsidR="005216E4" w:rsidRPr="003B40EE" w:rsidRDefault="005216E4" w:rsidP="004278FA">
      <w:pPr>
        <w:widowControl w:val="0"/>
        <w:tabs>
          <w:tab w:val="num" w:pos="0"/>
          <w:tab w:val="left" w:pos="709"/>
        </w:tabs>
        <w:spacing w:before="120" w:after="120"/>
        <w:ind w:firstLine="709"/>
        <w:jc w:val="both"/>
      </w:pPr>
      <w:r w:rsidRPr="003B40EE">
        <w:rPr>
          <w:b/>
        </w:rPr>
        <w:t>ИП</w:t>
      </w:r>
      <w:r w:rsidRPr="003B40EE">
        <w:t xml:space="preserve"> – Индивидуальный предприниматель.</w:t>
      </w:r>
    </w:p>
    <w:p w:rsidR="005216E4" w:rsidRPr="003B40EE" w:rsidRDefault="005216E4" w:rsidP="004278FA">
      <w:pPr>
        <w:widowControl w:val="0"/>
        <w:tabs>
          <w:tab w:val="num" w:pos="0"/>
          <w:tab w:val="left" w:pos="709"/>
        </w:tabs>
        <w:spacing w:before="120" w:after="120"/>
        <w:ind w:firstLine="709"/>
        <w:jc w:val="both"/>
      </w:pPr>
      <w:r w:rsidRPr="003B40EE">
        <w:rPr>
          <w:b/>
        </w:rPr>
        <w:t>ГУ</w:t>
      </w:r>
      <w:r w:rsidRPr="003B40EE">
        <w:t xml:space="preserve"> – Государственное учреждение.</w:t>
      </w:r>
    </w:p>
    <w:p w:rsidR="00733823" w:rsidRPr="003B40EE" w:rsidRDefault="00733823" w:rsidP="004278FA">
      <w:pPr>
        <w:widowControl w:val="0"/>
        <w:tabs>
          <w:tab w:val="num" w:pos="0"/>
          <w:tab w:val="left" w:pos="709"/>
        </w:tabs>
        <w:spacing w:before="120" w:after="120"/>
        <w:ind w:firstLine="709"/>
        <w:jc w:val="both"/>
      </w:pPr>
      <w:r w:rsidRPr="003B40EE">
        <w:rPr>
          <w:b/>
        </w:rPr>
        <w:t>РГКП</w:t>
      </w:r>
      <w:r w:rsidRPr="003B40EE">
        <w:t xml:space="preserve"> – Республиканское </w:t>
      </w:r>
      <w:r w:rsidR="005302FD">
        <w:t xml:space="preserve">государственное </w:t>
      </w:r>
      <w:r w:rsidRPr="003B40EE">
        <w:t>казенное предприятие</w:t>
      </w:r>
    </w:p>
    <w:p w:rsidR="00CF2609" w:rsidRPr="003B40EE" w:rsidRDefault="00875E43" w:rsidP="004278FA">
      <w:pPr>
        <w:pStyle w:val="aa"/>
        <w:rPr>
          <w:rFonts w:ascii="Times New Roman" w:hAnsi="Times New Roman" w:cs="Times New Roman"/>
        </w:rPr>
      </w:pPr>
      <w:bookmarkStart w:id="45" w:name="_Toc196813375"/>
      <w:bookmarkStart w:id="46" w:name="_Toc196819506"/>
      <w:bookmarkStart w:id="47" w:name="_Toc496540041"/>
      <w:bookmarkStart w:id="48" w:name="_Toc496793446"/>
      <w:bookmarkStart w:id="49" w:name="_Toc496864829"/>
      <w:r w:rsidRPr="003B40EE">
        <w:rPr>
          <w:rFonts w:ascii="Times New Roman" w:hAnsi="Times New Roman" w:cs="Times New Roman"/>
        </w:rPr>
        <w:t xml:space="preserve">3 </w:t>
      </w:r>
      <w:r w:rsidR="00CF2609" w:rsidRPr="003B40EE">
        <w:rPr>
          <w:rFonts w:ascii="Times New Roman" w:hAnsi="Times New Roman" w:cs="Times New Roman"/>
        </w:rPr>
        <w:t>Нормативные ссылки</w:t>
      </w:r>
      <w:bookmarkStart w:id="50" w:name="_Toc196813376"/>
      <w:bookmarkStart w:id="51" w:name="_Toc196819507"/>
      <w:bookmarkEnd w:id="45"/>
      <w:bookmarkEnd w:id="46"/>
      <w:bookmarkEnd w:id="47"/>
      <w:bookmarkEnd w:id="48"/>
      <w:bookmarkEnd w:id="49"/>
    </w:p>
    <w:p w:rsidR="00714D13" w:rsidRPr="003B40EE" w:rsidRDefault="00714D13" w:rsidP="00714D13">
      <w:pPr>
        <w:pStyle w:val="Default"/>
        <w:ind w:firstLine="709"/>
        <w:contextualSpacing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3B40EE">
        <w:rPr>
          <w:rStyle w:val="ad"/>
          <w:rFonts w:ascii="Times New Roman" w:eastAsia="Times New Roman" w:hAnsi="Times New Roman" w:cs="Times New Roman"/>
          <w:bCs/>
          <w:lang w:eastAsia="ru-RU"/>
        </w:rPr>
        <w:t xml:space="preserve">Закон Республики Казахстан от 18 ноября 2015 года № 410-V «О противодействии коррупции» </w:t>
      </w:r>
    </w:p>
    <w:p w:rsidR="00714D13" w:rsidRPr="003B40EE" w:rsidRDefault="00714D13" w:rsidP="00714D13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  <w:lang w:eastAsia="ru-RU"/>
        </w:rPr>
      </w:pPr>
      <w:r w:rsidRPr="003B40EE">
        <w:rPr>
          <w:rStyle w:val="ad"/>
          <w:rFonts w:ascii="Times New Roman" w:eastAsia="Times New Roman" w:hAnsi="Times New Roman" w:cs="Times New Roman"/>
          <w:bCs/>
          <w:lang w:eastAsia="ru-RU"/>
        </w:rPr>
        <w:t>Закон Республики Казахстан от 4 декабря 2015 года № 434-V «О государственных закупках»</w:t>
      </w:r>
    </w:p>
    <w:p w:rsidR="00CF2609" w:rsidRPr="003B40EE" w:rsidRDefault="00617C73" w:rsidP="004278FA">
      <w:pPr>
        <w:pStyle w:val="ab"/>
        <w:ind w:left="709" w:firstLine="0"/>
        <w:outlineLvl w:val="9"/>
        <w:rPr>
          <w:rStyle w:val="ad"/>
          <w:rFonts w:ascii="Times New Roman" w:hAnsi="Times New Roman" w:cs="Times New Roman"/>
        </w:rPr>
      </w:pPr>
      <w:hyperlink r:id="rId12" w:history="1">
        <w:bookmarkStart w:id="52" w:name="_Toc496793447"/>
        <w:r w:rsidR="00CF2609" w:rsidRPr="003B40EE">
          <w:rPr>
            <w:rStyle w:val="ad"/>
            <w:rFonts w:ascii="Times New Roman" w:hAnsi="Times New Roman" w:cs="Times New Roman"/>
          </w:rPr>
          <w:t xml:space="preserve">ISO </w:t>
        </w:r>
        <w:r w:rsidR="005A194B" w:rsidRPr="003B40EE">
          <w:rPr>
            <w:rStyle w:val="ad"/>
            <w:rFonts w:ascii="Times New Roman" w:hAnsi="Times New Roman" w:cs="Times New Roman"/>
          </w:rPr>
          <w:t>37001</w:t>
        </w:r>
        <w:r w:rsidR="00CF2609" w:rsidRPr="003B40EE">
          <w:rPr>
            <w:rStyle w:val="ad"/>
            <w:rFonts w:ascii="Times New Roman" w:hAnsi="Times New Roman" w:cs="Times New Roman"/>
          </w:rPr>
          <w:t>:20</w:t>
        </w:r>
        <w:r w:rsidR="005A194B" w:rsidRPr="003B40EE">
          <w:rPr>
            <w:rStyle w:val="ad"/>
            <w:rFonts w:ascii="Times New Roman" w:hAnsi="Times New Roman" w:cs="Times New Roman"/>
          </w:rPr>
          <w:t>16</w:t>
        </w:r>
        <w:r w:rsidR="00CF2609" w:rsidRPr="003B40EE">
          <w:rPr>
            <w:rStyle w:val="ad"/>
            <w:rFonts w:ascii="Times New Roman" w:hAnsi="Times New Roman" w:cs="Times New Roman"/>
          </w:rPr>
          <w:t xml:space="preserve"> Системы менеджмента </w:t>
        </w:r>
        <w:r w:rsidR="005A194B" w:rsidRPr="003B40EE">
          <w:rPr>
            <w:rStyle w:val="ad"/>
            <w:rFonts w:ascii="Times New Roman" w:hAnsi="Times New Roman" w:cs="Times New Roman"/>
          </w:rPr>
          <w:t>противодействия коррупции</w:t>
        </w:r>
        <w:r w:rsidR="00CF2609" w:rsidRPr="003B40EE">
          <w:rPr>
            <w:rStyle w:val="ad"/>
            <w:rFonts w:ascii="Times New Roman" w:hAnsi="Times New Roman" w:cs="Times New Roman"/>
          </w:rPr>
          <w:t>.</w:t>
        </w:r>
        <w:bookmarkEnd w:id="52"/>
      </w:hyperlink>
    </w:p>
    <w:p w:rsidR="00AA174B" w:rsidRPr="003B40EE" w:rsidRDefault="00AA174B" w:rsidP="00BE2021">
      <w:pPr>
        <w:pStyle w:val="Default"/>
        <w:ind w:firstLine="709"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3B40EE">
        <w:rPr>
          <w:rStyle w:val="ad"/>
          <w:rFonts w:ascii="Times New Roman" w:eastAsia="Times New Roman" w:hAnsi="Times New Roman" w:cs="Times New Roman"/>
          <w:bCs/>
          <w:lang w:eastAsia="ru-RU"/>
        </w:rPr>
        <w:t>ABMS Руководство по антикоррупционному менеджменту</w:t>
      </w:r>
    </w:p>
    <w:p w:rsidR="00256AD4" w:rsidRPr="003B40EE" w:rsidRDefault="00256AD4" w:rsidP="00BE2021">
      <w:pPr>
        <w:pStyle w:val="Default"/>
        <w:ind w:firstLine="709"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3B40EE">
        <w:rPr>
          <w:rStyle w:val="ad"/>
          <w:rFonts w:ascii="Times New Roman" w:eastAsia="Times New Roman" w:hAnsi="Times New Roman" w:cs="Times New Roman"/>
          <w:bCs/>
          <w:lang w:eastAsia="ru-RU"/>
        </w:rPr>
        <w:t>Внутренние нормативные документы, размещенные по тексту настоящего Положения</w:t>
      </w:r>
    </w:p>
    <w:p w:rsidR="005216E4" w:rsidRPr="003B40EE" w:rsidRDefault="005216E4" w:rsidP="00BE2021">
      <w:pPr>
        <w:pStyle w:val="Default"/>
        <w:ind w:firstLine="709"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</w:p>
    <w:p w:rsidR="00CF2609" w:rsidRPr="003B40EE" w:rsidRDefault="005A194B" w:rsidP="004278FA">
      <w:pPr>
        <w:pStyle w:val="aa"/>
        <w:rPr>
          <w:rFonts w:ascii="Times New Roman" w:hAnsi="Times New Roman" w:cs="Times New Roman"/>
        </w:rPr>
      </w:pPr>
      <w:bookmarkStart w:id="53" w:name="_Toc496540042"/>
      <w:bookmarkStart w:id="54" w:name="_Toc496793448"/>
      <w:bookmarkStart w:id="55" w:name="_Toc496864830"/>
      <w:bookmarkStart w:id="56" w:name="_Toc199565277"/>
      <w:bookmarkEnd w:id="50"/>
      <w:bookmarkEnd w:id="51"/>
      <w:r w:rsidRPr="003B40EE">
        <w:rPr>
          <w:rFonts w:ascii="Times New Roman" w:hAnsi="Times New Roman" w:cs="Times New Roman"/>
        </w:rPr>
        <w:t>4 Общие положения</w:t>
      </w:r>
      <w:bookmarkEnd w:id="53"/>
      <w:bookmarkEnd w:id="54"/>
      <w:bookmarkEnd w:id="55"/>
    </w:p>
    <w:p w:rsidR="005A194B" w:rsidRPr="003B40EE" w:rsidRDefault="005A194B" w:rsidP="004278F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bookmarkStart w:id="57" w:name="_Toc496540043"/>
      <w:bookmarkStart w:id="58" w:name="_Toc496793449"/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lastRenderedPageBreak/>
        <w:t xml:space="preserve">4.1 В сфере противодействия коррупции, </w:t>
      </w:r>
      <w:r w:rsidR="006311A9">
        <w:rPr>
          <w:rFonts w:ascii="Times New Roman" w:hAnsi="Times New Roman" w:cs="Times New Roman"/>
        </w:rPr>
        <w:t>Товарищество</w:t>
      </w:r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и работники </w:t>
      </w:r>
      <w:r w:rsidR="000609C6">
        <w:rPr>
          <w:rFonts w:ascii="Times New Roman" w:hAnsi="Times New Roman" w:cs="Times New Roman"/>
        </w:rPr>
        <w:t>Товарищества</w:t>
      </w:r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рискуют быть привлеченными к уголовной ответственности, если </w:t>
      </w:r>
      <w:r w:rsidR="00875E43"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персонал </w:t>
      </w:r>
      <w:r w:rsidR="000609C6">
        <w:rPr>
          <w:rFonts w:ascii="Times New Roman" w:hAnsi="Times New Roman" w:cs="Times New Roman"/>
        </w:rPr>
        <w:t>Товарищества</w:t>
      </w:r>
      <w:r w:rsidR="00875E43"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или </w:t>
      </w:r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деловые партнеры будут осуществлять коррупционные платежи или каким-либо иным образом будут вовлечены в коррупционные действия.</w:t>
      </w:r>
      <w:bookmarkEnd w:id="57"/>
      <w:bookmarkEnd w:id="58"/>
    </w:p>
    <w:p w:rsidR="005A194B" w:rsidRPr="003B40EE" w:rsidRDefault="005A194B" w:rsidP="004278F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bookmarkStart w:id="59" w:name="_Toc496793450"/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4.2 Основная защита </w:t>
      </w:r>
      <w:r w:rsidR="000609C6">
        <w:rPr>
          <w:rFonts w:ascii="Times New Roman" w:hAnsi="Times New Roman" w:cs="Times New Roman"/>
        </w:rPr>
        <w:t>Товарищества</w:t>
      </w:r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, в случае предъявлении обвинения вследствие коррупционных действий, в которые был вовлечен ее деловой партнер, будет заключаться в том, чтобы продемонстрировать на основе письменных материалов и/или электронных процессов следующую информацию:</w:t>
      </w:r>
      <w:bookmarkEnd w:id="59"/>
    </w:p>
    <w:p w:rsidR="005A194B" w:rsidRPr="003B40EE" w:rsidRDefault="005A194B" w:rsidP="004278FA">
      <w:pPr>
        <w:autoSpaceDE w:val="0"/>
        <w:autoSpaceDN w:val="0"/>
        <w:adjustRightInd w:val="0"/>
        <w:ind w:firstLine="709"/>
        <w:contextualSpacing/>
        <w:jc w:val="both"/>
        <w:rPr>
          <w:snapToGrid w:val="0"/>
          <w:szCs w:val="20"/>
        </w:rPr>
      </w:pPr>
      <w:bookmarkStart w:id="60" w:name="_Toc496793451"/>
      <w:r w:rsidRPr="003B40EE">
        <w:rPr>
          <w:snapToGrid w:val="0"/>
          <w:szCs w:val="20"/>
        </w:rPr>
        <w:t>- что она добросовестно провела надлежащую и документированную комплексную проверку этого партнера до вступления в какие-либо деловые отношения с ним;</w:t>
      </w:r>
      <w:bookmarkEnd w:id="60"/>
    </w:p>
    <w:p w:rsidR="005A194B" w:rsidRPr="003B40EE" w:rsidRDefault="005A194B" w:rsidP="004278FA">
      <w:pPr>
        <w:autoSpaceDE w:val="0"/>
        <w:autoSpaceDN w:val="0"/>
        <w:adjustRightInd w:val="0"/>
        <w:ind w:firstLine="709"/>
        <w:contextualSpacing/>
        <w:jc w:val="both"/>
        <w:rPr>
          <w:snapToGrid w:val="0"/>
          <w:szCs w:val="20"/>
        </w:rPr>
      </w:pPr>
      <w:bookmarkStart w:id="61" w:name="_Toc496793452"/>
      <w:r w:rsidRPr="003B40EE">
        <w:rPr>
          <w:snapToGrid w:val="0"/>
          <w:szCs w:val="20"/>
        </w:rPr>
        <w:t>- что уровень и объем проведенной проверки был соразмерен риску, определенному согласно утвержденной методике оценки рисков;</w:t>
      </w:r>
      <w:bookmarkEnd w:id="61"/>
    </w:p>
    <w:p w:rsidR="005A194B" w:rsidRPr="003B40EE" w:rsidRDefault="005A194B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62" w:name="_Toc496793453"/>
      <w:r w:rsidRPr="003B40EE">
        <w:rPr>
          <w:snapToGrid w:val="0"/>
          <w:szCs w:val="20"/>
        </w:rPr>
        <w:t xml:space="preserve">- что у </w:t>
      </w:r>
      <w:r w:rsidR="000609C6">
        <w:t>Товарищества</w:t>
      </w:r>
      <w:r w:rsidRPr="003B40EE">
        <w:rPr>
          <w:snapToGrid w:val="0"/>
          <w:szCs w:val="20"/>
        </w:rPr>
        <w:t xml:space="preserve"> не было оснований полагать, что этот деловой партнер будет действовать как коррупционер</w:t>
      </w:r>
      <w:r w:rsidRPr="003B40EE">
        <w:t>, учитывая обоснованную и честную оценку информации, собранной в процессе проведения комплексной проверки и ее периодическое обновление.</w:t>
      </w:r>
      <w:bookmarkEnd w:id="62"/>
    </w:p>
    <w:p w:rsidR="00875E43" w:rsidRPr="003B40EE" w:rsidRDefault="00875E43" w:rsidP="004278F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bookmarkStart w:id="63" w:name="_Toc496793454"/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4.2 Основная защита </w:t>
      </w:r>
      <w:r w:rsidR="000609C6">
        <w:rPr>
          <w:rFonts w:ascii="Times New Roman" w:hAnsi="Times New Roman" w:cs="Times New Roman"/>
        </w:rPr>
        <w:t>Товарищества</w:t>
      </w:r>
      <w:r w:rsidRPr="003B40EE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, в случае предъявлении обвинения вследствие коррупционных действий, в которые был вовлечен ее сотрудник, будет заключаться в том, чтобы продемонстрировать на основе письменных материалов и/или электронных процессов следующую информацию:</w:t>
      </w:r>
      <w:bookmarkEnd w:id="63"/>
    </w:p>
    <w:p w:rsidR="00875E43" w:rsidRPr="003B40EE" w:rsidRDefault="00875E43" w:rsidP="004278FA">
      <w:pPr>
        <w:autoSpaceDE w:val="0"/>
        <w:autoSpaceDN w:val="0"/>
        <w:adjustRightInd w:val="0"/>
        <w:ind w:firstLine="709"/>
        <w:contextualSpacing/>
        <w:jc w:val="both"/>
        <w:rPr>
          <w:snapToGrid w:val="0"/>
          <w:szCs w:val="20"/>
        </w:rPr>
      </w:pPr>
      <w:bookmarkStart w:id="64" w:name="_Toc496793455"/>
      <w:r w:rsidRPr="003B40EE">
        <w:rPr>
          <w:snapToGrid w:val="0"/>
          <w:szCs w:val="20"/>
        </w:rPr>
        <w:t>- что она добросовестно провела надлежащую и документированную комплексную проверку этого сотрудника до принятия его на работу;</w:t>
      </w:r>
      <w:bookmarkEnd w:id="64"/>
    </w:p>
    <w:p w:rsidR="00875E43" w:rsidRPr="003B40EE" w:rsidRDefault="00875E43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65" w:name="_Toc496793456"/>
      <w:r w:rsidRPr="003B40EE">
        <w:rPr>
          <w:snapToGrid w:val="0"/>
          <w:szCs w:val="20"/>
        </w:rPr>
        <w:t xml:space="preserve">- что у </w:t>
      </w:r>
      <w:r w:rsidR="000609C6">
        <w:t>Товарищества</w:t>
      </w:r>
      <w:r w:rsidRPr="003B40EE">
        <w:rPr>
          <w:snapToGrid w:val="0"/>
          <w:szCs w:val="20"/>
        </w:rPr>
        <w:t xml:space="preserve"> не было оснований полагать, что этот сотрудник будет действовать как коррупционер</w:t>
      </w:r>
      <w:r w:rsidRPr="003B40EE">
        <w:t>, учитывая обоснованную и честную оценку информации, собранной в процессе проведения комплексной проверки и ее периодическое обновление.</w:t>
      </w:r>
      <w:bookmarkEnd w:id="65"/>
    </w:p>
    <w:p w:rsidR="005A194B" w:rsidRPr="003B40EE" w:rsidRDefault="005A194B" w:rsidP="004278FA">
      <w:pPr>
        <w:pStyle w:val="aa"/>
        <w:rPr>
          <w:rFonts w:ascii="Times New Roman" w:hAnsi="Times New Roman" w:cs="Times New Roman"/>
        </w:rPr>
      </w:pPr>
      <w:bookmarkStart w:id="66" w:name="_Toc496540044"/>
      <w:bookmarkStart w:id="67" w:name="_Toc496793457"/>
      <w:bookmarkStart w:id="68" w:name="_Toc496864831"/>
      <w:r w:rsidRPr="003B40EE">
        <w:rPr>
          <w:rFonts w:ascii="Times New Roman" w:hAnsi="Times New Roman" w:cs="Times New Roman"/>
        </w:rPr>
        <w:t xml:space="preserve">5 Правила проведения комплексной проверки </w:t>
      </w:r>
      <w:r w:rsidR="009E7AA1" w:rsidRPr="003B40EE">
        <w:rPr>
          <w:rFonts w:ascii="Times New Roman" w:hAnsi="Times New Roman" w:cs="Times New Roman"/>
        </w:rPr>
        <w:t xml:space="preserve">сделок и </w:t>
      </w:r>
      <w:r w:rsidRPr="003B40EE">
        <w:rPr>
          <w:rFonts w:ascii="Times New Roman" w:hAnsi="Times New Roman" w:cs="Times New Roman"/>
        </w:rPr>
        <w:t>деловых партнеров</w:t>
      </w:r>
      <w:bookmarkEnd w:id="66"/>
      <w:bookmarkEnd w:id="67"/>
      <w:bookmarkEnd w:id="68"/>
    </w:p>
    <w:p w:rsidR="005A194B" w:rsidRPr="003B40EE" w:rsidRDefault="002F1F37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69" w:name="_Toc496793458"/>
      <w:r w:rsidRPr="003B40EE">
        <w:t xml:space="preserve">5.1 </w:t>
      </w:r>
      <w:r w:rsidR="005A194B" w:rsidRPr="003B40EE">
        <w:t xml:space="preserve">Каждое подразделение </w:t>
      </w:r>
      <w:r w:rsidR="000609C6">
        <w:t>Товарищества</w:t>
      </w:r>
      <w:r w:rsidR="005A194B" w:rsidRPr="003B40EE">
        <w:t xml:space="preserve"> должно внедрить порядок согласования, основанный на следующих принципах:</w:t>
      </w:r>
      <w:bookmarkEnd w:id="69"/>
    </w:p>
    <w:p w:rsidR="005A194B" w:rsidRPr="003B40EE" w:rsidRDefault="005A194B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0" w:name="_Toc496793459"/>
      <w:r w:rsidRPr="003B40EE">
        <w:t xml:space="preserve">- </w:t>
      </w:r>
      <w:r w:rsidR="00875E43" w:rsidRPr="003B40EE">
        <w:t>в</w:t>
      </w:r>
      <w:r w:rsidRPr="003B40EE">
        <w:t>сегда, когда возникает необходимость работать с деловым партнером, следует назначать инициатора сделки. Инициатор отвечает за подготовку файла комплексной проверки (используя анкеты комплексной проверки и другие источники данных), сбор информации, предлагает работать или воздержаться от сотрудничества с деловым партнером.</w:t>
      </w:r>
      <w:bookmarkEnd w:id="70"/>
    </w:p>
    <w:p w:rsidR="005A194B" w:rsidRPr="003B40EE" w:rsidRDefault="005A194B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1" w:name="_Toc496793460"/>
      <w:r w:rsidRPr="003B40EE">
        <w:t xml:space="preserve">- </w:t>
      </w:r>
      <w:r w:rsidR="00875E43" w:rsidRPr="003B40EE">
        <w:t>п</w:t>
      </w:r>
      <w:r w:rsidRPr="003B40EE">
        <w:t xml:space="preserve">редложение, которое вносит инициатор, должно быть утверждено на более высоком уровне организационной структуры </w:t>
      </w:r>
      <w:r w:rsidR="000609C6">
        <w:t>Товарищества</w:t>
      </w:r>
      <w:r w:rsidRPr="003B40EE">
        <w:t xml:space="preserve"> лицом, утверждающим сделку, например, руководителем структурного подразделения.</w:t>
      </w:r>
      <w:bookmarkEnd w:id="71"/>
    </w:p>
    <w:p w:rsidR="005A194B" w:rsidRPr="003B40EE" w:rsidRDefault="005A194B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2" w:name="_Toc496793461"/>
      <w:r w:rsidRPr="003B40EE">
        <w:t xml:space="preserve">- </w:t>
      </w:r>
      <w:r w:rsidR="00875E43" w:rsidRPr="003B40EE">
        <w:t>и</w:t>
      </w:r>
      <w:r w:rsidRPr="003B40EE">
        <w:t xml:space="preserve">нициатор и/или </w:t>
      </w:r>
      <w:r w:rsidR="00785737" w:rsidRPr="003B40EE">
        <w:t>лицо,</w:t>
      </w:r>
      <w:r w:rsidRPr="003B40EE">
        <w:t xml:space="preserve"> утверждающее </w:t>
      </w:r>
      <w:r w:rsidR="00785737" w:rsidRPr="003B40EE">
        <w:t>сделку,</w:t>
      </w:r>
      <w:r w:rsidRPr="003B40EE">
        <w:t xml:space="preserve"> должен(-о) доводить до сведения </w:t>
      </w:r>
      <w:r w:rsidR="003F0846">
        <w:t>руководителей</w:t>
      </w:r>
      <w:r w:rsidR="00875E43" w:rsidRPr="003B40EE">
        <w:t xml:space="preserve">по направлению </w:t>
      </w:r>
      <w:r w:rsidRPr="003B40EE">
        <w:t xml:space="preserve">любые значительные вопросы, возникающие в процессе комплексной проверки. При этом в отношении деловых партнеров с высоким уровнем риска, необходимо в любом случае запрашивать рекомендацию </w:t>
      </w:r>
      <w:r w:rsidR="003F0846">
        <w:t>руководителя</w:t>
      </w:r>
      <w:r w:rsidRPr="003B40EE">
        <w:t xml:space="preserve"> по направлению сделки. Кроме того, </w:t>
      </w:r>
      <w:r w:rsidR="003F0846">
        <w:t>руководитель</w:t>
      </w:r>
      <w:r w:rsidRPr="003B40EE">
        <w:t xml:space="preserve"> уполномочен иметь доступ ко всем данным, имеющим отношение к партнерам по бизнесу или процессу комплексной проверки</w:t>
      </w:r>
      <w:r w:rsidR="00EB619D" w:rsidRPr="003B40EE">
        <w:t>.</w:t>
      </w:r>
      <w:bookmarkEnd w:id="72"/>
    </w:p>
    <w:p w:rsidR="00B4002C" w:rsidRPr="003B40EE" w:rsidRDefault="00EB619D" w:rsidP="00B4002C">
      <w:pPr>
        <w:pStyle w:val="Default"/>
        <w:ind w:firstLine="709"/>
        <w:jc w:val="both"/>
        <w:rPr>
          <w:rFonts w:ascii="Times New Roman" w:hAnsi="Times New Roman" w:cs="Times New Roman"/>
        </w:rPr>
      </w:pPr>
      <w:bookmarkStart w:id="73" w:name="_Toc496793462"/>
      <w:r w:rsidRPr="003B40EE">
        <w:rPr>
          <w:rFonts w:ascii="Times New Roman" w:hAnsi="Times New Roman" w:cs="Times New Roman"/>
        </w:rPr>
        <w:t>5.2 Чтобы определить требуемый уровень комплексной проверки сделки и делового партнера</w:t>
      </w:r>
      <w:r w:rsidR="006F6468" w:rsidRPr="003B40EE">
        <w:rPr>
          <w:rFonts w:ascii="Times New Roman" w:hAnsi="Times New Roman" w:cs="Times New Roman"/>
        </w:rPr>
        <w:t>,</w:t>
      </w:r>
      <w:r w:rsidRPr="003B40EE">
        <w:rPr>
          <w:rFonts w:ascii="Times New Roman" w:hAnsi="Times New Roman" w:cs="Times New Roman"/>
        </w:rPr>
        <w:t xml:space="preserve"> инициатору сделки необходимо оценить риск отдельной сделки или всего периода длительных взаимо</w:t>
      </w:r>
      <w:r w:rsidR="00AA5DD2">
        <w:rPr>
          <w:rFonts w:ascii="Times New Roman" w:hAnsi="Times New Roman" w:cs="Times New Roman"/>
        </w:rPr>
        <w:t>отношений с партнером</w:t>
      </w:r>
      <w:r w:rsidR="00B4002C" w:rsidRPr="003B40EE">
        <w:rPr>
          <w:rFonts w:ascii="Times New Roman" w:hAnsi="Times New Roman" w:cs="Times New Roman"/>
        </w:rPr>
        <w:t>. Присвоение уровня риска партнеру осуществляется исходя из общего анализа рисков, проводимого в рамках п.4.5 РК ABMS Руководство по антикоррупционному менеджменту</w:t>
      </w:r>
      <w:r w:rsidR="007D471C" w:rsidRPr="003B40EE">
        <w:rPr>
          <w:rFonts w:ascii="Times New Roman" w:hAnsi="Times New Roman" w:cs="Times New Roman"/>
        </w:rPr>
        <w:t xml:space="preserve"> в зависимости принадлежности делового партнера к определенной категории</w:t>
      </w:r>
      <w:r w:rsidR="00B4002C" w:rsidRPr="003B40EE">
        <w:rPr>
          <w:rFonts w:ascii="Times New Roman" w:hAnsi="Times New Roman" w:cs="Times New Roman"/>
        </w:rPr>
        <w:t>.</w:t>
      </w:r>
    </w:p>
    <w:p w:rsidR="007D471C" w:rsidRPr="003B40EE" w:rsidRDefault="00300B06" w:rsidP="00B4002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40EE">
        <w:rPr>
          <w:rFonts w:ascii="Times New Roman" w:hAnsi="Times New Roman" w:cs="Times New Roman"/>
        </w:rPr>
        <w:t xml:space="preserve">5.3 </w:t>
      </w:r>
      <w:r w:rsidR="007D471C" w:rsidRPr="003B40EE">
        <w:rPr>
          <w:rFonts w:ascii="Times New Roman" w:hAnsi="Times New Roman" w:cs="Times New Roman"/>
        </w:rPr>
        <w:t xml:space="preserve">В </w:t>
      </w:r>
      <w:r w:rsidR="000609C6">
        <w:rPr>
          <w:rFonts w:ascii="Times New Roman" w:hAnsi="Times New Roman" w:cs="Times New Roman"/>
        </w:rPr>
        <w:t>Товариществ</w:t>
      </w:r>
      <w:r w:rsidR="00E06BCB">
        <w:rPr>
          <w:rFonts w:ascii="Times New Roman" w:hAnsi="Times New Roman" w:cs="Times New Roman"/>
        </w:rPr>
        <w:t>е</w:t>
      </w:r>
      <w:r w:rsidR="007D471C" w:rsidRPr="003B40EE">
        <w:rPr>
          <w:rFonts w:ascii="Times New Roman" w:hAnsi="Times New Roman" w:cs="Times New Roman"/>
        </w:rPr>
        <w:t xml:space="preserve"> предусмотрены следующие категории деловых партнеров:</w:t>
      </w:r>
    </w:p>
    <w:p w:rsidR="007D4EC6" w:rsidRPr="003B40EE" w:rsidRDefault="007D4EC6" w:rsidP="001625AA">
      <w:pPr>
        <w:pStyle w:val="af7"/>
        <w:numPr>
          <w:ilvl w:val="0"/>
          <w:numId w:val="12"/>
        </w:numPr>
        <w:spacing w:after="160" w:line="259" w:lineRule="auto"/>
        <w:ind w:left="0" w:firstLine="1134"/>
        <w:rPr>
          <w:rFonts w:eastAsiaTheme="minorHAnsi"/>
          <w:color w:val="000000"/>
          <w:lang w:eastAsia="en-US"/>
        </w:rPr>
      </w:pPr>
      <w:r w:rsidRPr="003B40EE">
        <w:rPr>
          <w:rFonts w:eastAsiaTheme="minorHAnsi"/>
          <w:color w:val="000000"/>
          <w:lang w:eastAsia="en-US"/>
        </w:rPr>
        <w:t xml:space="preserve">Заказчики </w:t>
      </w:r>
    </w:p>
    <w:p w:rsidR="007D4EC6" w:rsidRPr="003B40EE" w:rsidRDefault="007D4EC6" w:rsidP="001625AA">
      <w:pPr>
        <w:pStyle w:val="af7"/>
        <w:numPr>
          <w:ilvl w:val="0"/>
          <w:numId w:val="12"/>
        </w:numPr>
        <w:spacing w:after="160" w:line="259" w:lineRule="auto"/>
        <w:ind w:left="0" w:firstLine="1134"/>
        <w:rPr>
          <w:rFonts w:eastAsiaTheme="minorHAnsi"/>
          <w:color w:val="000000"/>
          <w:lang w:eastAsia="en-US"/>
        </w:rPr>
      </w:pPr>
      <w:r w:rsidRPr="003B40EE">
        <w:rPr>
          <w:rFonts w:eastAsiaTheme="minorHAnsi"/>
          <w:color w:val="000000"/>
          <w:lang w:eastAsia="en-US"/>
        </w:rPr>
        <w:lastRenderedPageBreak/>
        <w:t>Субподрядчики</w:t>
      </w:r>
    </w:p>
    <w:p w:rsidR="007D4EC6" w:rsidRPr="003B40EE" w:rsidRDefault="007D4EC6" w:rsidP="001625AA">
      <w:pPr>
        <w:pStyle w:val="af7"/>
        <w:numPr>
          <w:ilvl w:val="0"/>
          <w:numId w:val="12"/>
        </w:numPr>
        <w:ind w:left="0" w:firstLine="1134"/>
        <w:rPr>
          <w:rFonts w:eastAsiaTheme="minorHAnsi"/>
          <w:color w:val="000000"/>
          <w:lang w:eastAsia="en-US"/>
        </w:rPr>
      </w:pPr>
      <w:r w:rsidRPr="003B40EE">
        <w:rPr>
          <w:rFonts w:eastAsiaTheme="minorHAnsi"/>
          <w:color w:val="000000"/>
          <w:lang w:eastAsia="en-US"/>
        </w:rPr>
        <w:t>Поставщики</w:t>
      </w:r>
    </w:p>
    <w:p w:rsidR="001625AA" w:rsidRPr="003B40EE" w:rsidRDefault="00300B06" w:rsidP="00BE202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3B40EE">
        <w:rPr>
          <w:rFonts w:eastAsiaTheme="minorHAnsi"/>
          <w:color w:val="000000"/>
          <w:lang w:eastAsia="en-US"/>
        </w:rPr>
        <w:t xml:space="preserve">5.4 </w:t>
      </w:r>
      <w:r w:rsidR="007713D0" w:rsidRPr="003B40EE">
        <w:rPr>
          <w:rFonts w:eastAsiaTheme="minorHAnsi"/>
          <w:color w:val="000000"/>
          <w:lang w:eastAsia="en-US"/>
        </w:rPr>
        <w:t>При проведении предварительного анализа рисков деловому партнеру присваивается категория риска: низкий, средний, высокий</w:t>
      </w:r>
      <w:r w:rsidR="00B81B27" w:rsidRPr="003B40EE">
        <w:rPr>
          <w:rFonts w:eastAsiaTheme="minorHAnsi"/>
          <w:color w:val="000000"/>
          <w:lang w:eastAsia="en-US"/>
        </w:rPr>
        <w:t>, которая фиксируется в CRM</w:t>
      </w:r>
      <w:r w:rsidR="001625AA" w:rsidRPr="003B40EE">
        <w:rPr>
          <w:rFonts w:eastAsiaTheme="minorHAnsi"/>
          <w:color w:val="000000"/>
          <w:lang w:eastAsia="en-US"/>
        </w:rPr>
        <w:t>-</w:t>
      </w:r>
      <w:r w:rsidR="00B81B27" w:rsidRPr="003B40EE">
        <w:rPr>
          <w:rFonts w:eastAsiaTheme="minorHAnsi"/>
          <w:color w:val="000000"/>
          <w:lang w:eastAsia="en-US"/>
        </w:rPr>
        <w:t>системе</w:t>
      </w:r>
      <w:r w:rsidR="007713D0" w:rsidRPr="003B40EE">
        <w:rPr>
          <w:rFonts w:eastAsiaTheme="minorHAnsi"/>
          <w:color w:val="000000"/>
          <w:lang w:eastAsia="en-US"/>
        </w:rPr>
        <w:t xml:space="preserve">. Если деловому партнеру </w:t>
      </w:r>
      <w:r w:rsidR="0016121E" w:rsidRPr="003B40EE">
        <w:rPr>
          <w:rFonts w:eastAsiaTheme="minorHAnsi"/>
          <w:color w:val="000000"/>
          <w:lang w:eastAsia="en-US"/>
        </w:rPr>
        <w:t xml:space="preserve">присвоен низкий </w:t>
      </w:r>
      <w:r w:rsidR="00B81B27" w:rsidRPr="003B40EE">
        <w:rPr>
          <w:rFonts w:eastAsiaTheme="minorHAnsi"/>
          <w:color w:val="000000"/>
          <w:lang w:eastAsia="en-US"/>
        </w:rPr>
        <w:t>уровень риска</w:t>
      </w:r>
      <w:r w:rsidR="00E06B47" w:rsidRPr="003B40EE">
        <w:rPr>
          <w:rFonts w:eastAsiaTheme="minorHAnsi"/>
          <w:color w:val="000000"/>
          <w:lang w:eastAsia="en-US"/>
        </w:rPr>
        <w:t xml:space="preserve"> комплексная проверка не проводится. Если деловому партнеру присвоен средний уровень риска, применяется дополнительная мера в виде включения в контракт антикоррупционной оговорки</w:t>
      </w:r>
      <w:r w:rsidR="00724153" w:rsidRPr="003B40EE">
        <w:rPr>
          <w:rFonts w:eastAsiaTheme="minorHAnsi"/>
          <w:color w:val="000000"/>
          <w:lang w:eastAsia="en-US"/>
        </w:rPr>
        <w:t xml:space="preserve">. При отказе партнера подписать антикоррупционную оговорку или в случае, если </w:t>
      </w:r>
      <w:r w:rsidR="003669C9" w:rsidRPr="003B40EE">
        <w:rPr>
          <w:rFonts w:eastAsiaTheme="minorHAnsi"/>
          <w:color w:val="000000"/>
          <w:lang w:eastAsia="en-US"/>
        </w:rPr>
        <w:t xml:space="preserve">форма </w:t>
      </w:r>
      <w:r w:rsidR="00724153" w:rsidRPr="003B40EE">
        <w:rPr>
          <w:rFonts w:eastAsiaTheme="minorHAnsi"/>
          <w:color w:val="000000"/>
          <w:lang w:eastAsia="en-US"/>
        </w:rPr>
        <w:t>контракт</w:t>
      </w:r>
      <w:r w:rsidR="003669C9" w:rsidRPr="003B40EE">
        <w:rPr>
          <w:rFonts w:eastAsiaTheme="minorHAnsi"/>
          <w:color w:val="000000"/>
          <w:lang w:eastAsia="en-US"/>
        </w:rPr>
        <w:t xml:space="preserve">а предоставлена </w:t>
      </w:r>
      <w:r w:rsidR="00724153" w:rsidRPr="003B40EE">
        <w:rPr>
          <w:rFonts w:eastAsiaTheme="minorHAnsi"/>
          <w:color w:val="000000"/>
          <w:lang w:eastAsia="en-US"/>
        </w:rPr>
        <w:t xml:space="preserve">деловым партнером </w:t>
      </w:r>
      <w:r w:rsidR="003669C9" w:rsidRPr="003B40EE">
        <w:rPr>
          <w:rFonts w:eastAsiaTheme="minorHAnsi"/>
          <w:color w:val="000000"/>
          <w:lang w:eastAsia="en-US"/>
        </w:rPr>
        <w:t xml:space="preserve">и не включает в себя антикоррупционную оговорку, </w:t>
      </w:r>
      <w:r w:rsidR="00724153" w:rsidRPr="003B40EE">
        <w:rPr>
          <w:rFonts w:eastAsiaTheme="minorHAnsi"/>
          <w:color w:val="000000"/>
          <w:lang w:eastAsia="en-US"/>
        </w:rPr>
        <w:t>применяется дополнительный элемент комплексной проверки – заполнение</w:t>
      </w:r>
      <w:r w:rsidRPr="003B40EE">
        <w:rPr>
          <w:rFonts w:eastAsiaTheme="minorHAnsi"/>
          <w:color w:val="000000"/>
          <w:lang w:eastAsia="en-US"/>
        </w:rPr>
        <w:t xml:space="preserve"> инициатором сделки</w:t>
      </w:r>
      <w:r w:rsidR="00724153" w:rsidRPr="003B40EE">
        <w:rPr>
          <w:rFonts w:eastAsiaTheme="minorHAnsi"/>
          <w:color w:val="000000"/>
          <w:lang w:eastAsia="en-US"/>
        </w:rPr>
        <w:t xml:space="preserve"> чек-листа по форме </w:t>
      </w:r>
      <w:r w:rsidR="00724153" w:rsidRPr="003B40EE">
        <w:rPr>
          <w:rFonts w:eastAsiaTheme="minorHAnsi"/>
          <w:b/>
          <w:color w:val="000000"/>
          <w:lang w:eastAsia="en-US"/>
        </w:rPr>
        <w:t xml:space="preserve">Приложения А. </w:t>
      </w:r>
      <w:r w:rsidR="001625AA" w:rsidRPr="003B40EE">
        <w:rPr>
          <w:rFonts w:eastAsiaTheme="minorHAnsi"/>
          <w:color w:val="000000"/>
          <w:lang w:eastAsia="en-US"/>
        </w:rPr>
        <w:t xml:space="preserve">При присвоении деловому партнеру высокой степени риска комплексная проверка проводится по форме </w:t>
      </w:r>
      <w:r w:rsidR="001625AA" w:rsidRPr="003B40EE">
        <w:rPr>
          <w:rFonts w:eastAsiaTheme="minorHAnsi"/>
          <w:b/>
          <w:color w:val="000000"/>
          <w:lang w:eastAsia="en-US"/>
        </w:rPr>
        <w:t>Приложения Б</w:t>
      </w:r>
      <w:r w:rsidR="001625AA" w:rsidRPr="003B40EE">
        <w:rPr>
          <w:rFonts w:eastAsiaTheme="minorHAnsi"/>
          <w:color w:val="000000"/>
          <w:lang w:eastAsia="en-US"/>
        </w:rPr>
        <w:t>.</w:t>
      </w:r>
    </w:p>
    <w:p w:rsidR="00074989" w:rsidRPr="003B40EE" w:rsidRDefault="00B91428" w:rsidP="0007498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3B40EE">
        <w:rPr>
          <w:rFonts w:eastAsiaTheme="minorHAnsi"/>
          <w:color w:val="000000"/>
          <w:lang w:eastAsia="en-US"/>
        </w:rPr>
        <w:t xml:space="preserve">5.5 В случае, если </w:t>
      </w:r>
      <w:r w:rsidR="006311A9">
        <w:t>Товарищество</w:t>
      </w:r>
      <w:r w:rsidRPr="003B40EE">
        <w:rPr>
          <w:rFonts w:eastAsiaTheme="minorHAnsi"/>
          <w:color w:val="000000"/>
          <w:lang w:eastAsia="en-US"/>
        </w:rPr>
        <w:t xml:space="preserve"> работает с поставщиком, рекомендованным заказчиком,</w:t>
      </w:r>
      <w:r w:rsidR="0062150C" w:rsidRPr="003B40EE">
        <w:rPr>
          <w:rFonts w:eastAsiaTheme="minorHAnsi"/>
          <w:color w:val="000000"/>
          <w:lang w:eastAsia="en-US"/>
        </w:rPr>
        <w:t xml:space="preserve"> с которым ранее не заключались контракты,</w:t>
      </w:r>
      <w:r w:rsidRPr="003B40EE">
        <w:rPr>
          <w:rFonts w:eastAsiaTheme="minorHAnsi"/>
          <w:color w:val="000000"/>
          <w:lang w:eastAsia="en-US"/>
        </w:rPr>
        <w:t xml:space="preserve"> применяется дополнительная мера в виде включения в контракт антикоррупционной оговорки</w:t>
      </w:r>
      <w:r w:rsidR="00074989" w:rsidRPr="003B40EE">
        <w:rPr>
          <w:rFonts w:eastAsiaTheme="minorHAnsi"/>
          <w:color w:val="000000"/>
          <w:lang w:eastAsia="en-US"/>
        </w:rPr>
        <w:t>. В случае предоставления поставщиком формы контракта, не включающей антикоррупционную оговорку, проводится комплексная проверка поставщика – заполнение инициатором сделки чек-листа по форме Приложения А. Если с таким поста</w:t>
      </w:r>
      <w:r w:rsidR="0062150C" w:rsidRPr="003B40EE">
        <w:rPr>
          <w:rFonts w:eastAsiaTheme="minorHAnsi"/>
          <w:color w:val="000000"/>
          <w:lang w:eastAsia="en-US"/>
        </w:rPr>
        <w:t xml:space="preserve">вщиком </w:t>
      </w:r>
      <w:r w:rsidR="006311A9">
        <w:t>Товарищество</w:t>
      </w:r>
      <w:r w:rsidR="0062150C" w:rsidRPr="003B40EE">
        <w:rPr>
          <w:rFonts w:eastAsiaTheme="minorHAnsi"/>
          <w:color w:val="000000"/>
          <w:lang w:eastAsia="en-US"/>
        </w:rPr>
        <w:t xml:space="preserve"> работала ранее </w:t>
      </w:r>
      <w:r w:rsidR="00074989" w:rsidRPr="003B40EE">
        <w:rPr>
          <w:rFonts w:eastAsiaTheme="minorHAnsi"/>
          <w:color w:val="000000"/>
          <w:lang w:eastAsia="en-US"/>
        </w:rPr>
        <w:t xml:space="preserve">более </w:t>
      </w:r>
      <w:r w:rsidR="0062150C" w:rsidRPr="003B40EE">
        <w:rPr>
          <w:rFonts w:eastAsiaTheme="minorHAnsi"/>
          <w:color w:val="000000"/>
          <w:lang w:eastAsia="en-US"/>
        </w:rPr>
        <w:t>трех</w:t>
      </w:r>
      <w:r w:rsidR="00074989" w:rsidRPr="003B40EE">
        <w:rPr>
          <w:rFonts w:eastAsiaTheme="minorHAnsi"/>
          <w:color w:val="000000"/>
          <w:lang w:eastAsia="en-US"/>
        </w:rPr>
        <w:t xml:space="preserve"> лет</w:t>
      </w:r>
      <w:r w:rsidR="0062150C" w:rsidRPr="003B40EE">
        <w:rPr>
          <w:rFonts w:eastAsiaTheme="minorHAnsi"/>
          <w:color w:val="000000"/>
          <w:lang w:eastAsia="en-US"/>
        </w:rPr>
        <w:t xml:space="preserve"> и</w:t>
      </w:r>
      <w:r w:rsidR="00074989" w:rsidRPr="003B40EE">
        <w:rPr>
          <w:rFonts w:eastAsiaTheme="minorHAnsi"/>
          <w:color w:val="000000"/>
          <w:lang w:eastAsia="en-US"/>
        </w:rPr>
        <w:t xml:space="preserve"> определена его категория </w:t>
      </w:r>
      <w:r w:rsidR="0062150C" w:rsidRPr="003B40EE">
        <w:rPr>
          <w:rFonts w:eastAsiaTheme="minorHAnsi"/>
          <w:color w:val="000000"/>
          <w:lang w:eastAsia="en-US"/>
        </w:rPr>
        <w:t>риска, как низкая, дополнительные меры по проведению комплексной проверки не требуются.</w:t>
      </w:r>
    </w:p>
    <w:p w:rsidR="00A24280" w:rsidRPr="003B40EE" w:rsidRDefault="009E7AA1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4" w:name="_Toc496793465"/>
      <w:bookmarkEnd w:id="73"/>
      <w:r w:rsidRPr="003B40EE">
        <w:t>5.</w:t>
      </w:r>
      <w:r w:rsidR="00DF4474" w:rsidRPr="003B40EE">
        <w:t>5</w:t>
      </w:r>
      <w:r w:rsidR="00EB619D" w:rsidRPr="003B40EE">
        <w:t>Комплексная проверка не проводится в случае</w:t>
      </w:r>
      <w:r w:rsidR="001E46D0" w:rsidRPr="003B40EE">
        <w:t xml:space="preserve"> н</w:t>
      </w:r>
      <w:r w:rsidR="00A24280" w:rsidRPr="003B40EE">
        <w:t>аличи</w:t>
      </w:r>
      <w:r w:rsidR="00EB619D" w:rsidRPr="003B40EE">
        <w:t>я</w:t>
      </w:r>
      <w:r w:rsidR="00A24280" w:rsidRPr="003B40EE">
        <w:t xml:space="preserve"> у делового партнера сертифицированной системы антикоррупционного менеджм</w:t>
      </w:r>
      <w:r w:rsidR="001E46D0" w:rsidRPr="003B40EE">
        <w:t xml:space="preserve">ента в соответствии с ISO 37001 </w:t>
      </w:r>
      <w:r w:rsidR="00A61853" w:rsidRPr="003B40EE">
        <w:t xml:space="preserve">или разработанной системы антикоррупционного менеджмента в соответствии с ISO 37001 </w:t>
      </w:r>
      <w:r w:rsidR="001E46D0" w:rsidRPr="003B40EE">
        <w:t>при условии подписания антикоррупционн</w:t>
      </w:r>
      <w:r w:rsidR="00300B06" w:rsidRPr="003B40EE">
        <w:t xml:space="preserve">ой оговорки согласно </w:t>
      </w:r>
      <w:r w:rsidR="001625AA" w:rsidRPr="003B40EE">
        <w:rPr>
          <w:b/>
        </w:rPr>
        <w:t>П</w:t>
      </w:r>
      <w:r w:rsidR="00300B06" w:rsidRPr="003B40EE">
        <w:rPr>
          <w:b/>
        </w:rPr>
        <w:t xml:space="preserve">риложения </w:t>
      </w:r>
      <w:r w:rsidR="001625AA" w:rsidRPr="003B40EE">
        <w:rPr>
          <w:b/>
        </w:rPr>
        <w:t>Г</w:t>
      </w:r>
      <w:r w:rsidR="001E46D0" w:rsidRPr="003B40EE">
        <w:rPr>
          <w:b/>
        </w:rPr>
        <w:t>.</w:t>
      </w:r>
      <w:r w:rsidR="00090FF0" w:rsidRPr="003B40EE">
        <w:t xml:space="preserve"> В данной ситуации достаточно провести проверку по базам </w:t>
      </w:r>
      <w:r w:rsidR="00090FF0" w:rsidRPr="003B40EE">
        <w:rPr>
          <w:b/>
        </w:rPr>
        <w:t>World-Check</w:t>
      </w:r>
      <w:r w:rsidR="00DF4474" w:rsidRPr="003B40EE">
        <w:t xml:space="preserve"> или базам, представленным в пункте 5.12.</w:t>
      </w:r>
      <w:bookmarkEnd w:id="74"/>
    </w:p>
    <w:p w:rsidR="00F77AC3" w:rsidRPr="003B40EE" w:rsidRDefault="001E46D0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5" w:name="_Toc496793466"/>
      <w:r w:rsidRPr="003B40EE">
        <w:t>5.</w:t>
      </w:r>
      <w:r w:rsidR="00DF4474" w:rsidRPr="003B40EE">
        <w:t>6</w:t>
      </w:r>
      <w:r w:rsidRPr="003B40EE">
        <w:t xml:space="preserve"> Если во время проведения </w:t>
      </w:r>
      <w:r w:rsidR="00F77AC3" w:rsidRPr="003B40EE">
        <w:t xml:space="preserve">комплексной проверки уровень риска сделки или делового партнера повышается, то Инициатор и/или </w:t>
      </w:r>
      <w:r w:rsidR="00F7369C" w:rsidRPr="003B40EE">
        <w:t>лицо,</w:t>
      </w:r>
      <w:r w:rsidR="00F77AC3" w:rsidRPr="003B40EE">
        <w:t xml:space="preserve"> утверждающее </w:t>
      </w:r>
      <w:r w:rsidR="00F7369C" w:rsidRPr="003B40EE">
        <w:t>сделку,</w:t>
      </w:r>
      <w:r w:rsidR="00F77AC3" w:rsidRPr="003B40EE">
        <w:t xml:space="preserve"> может принять решение провести комплексную проверку по уровню </w:t>
      </w:r>
      <w:r w:rsidR="001625AA" w:rsidRPr="003B40EE">
        <w:t>П</w:t>
      </w:r>
      <w:r w:rsidR="00F77AC3" w:rsidRPr="003B40EE">
        <w:t xml:space="preserve">риложения В или отказаться от услуг делового партнера </w:t>
      </w:r>
      <w:r w:rsidR="00AA5DD2">
        <w:t>по согласованию</w:t>
      </w:r>
      <w:r w:rsidR="00F77AC3" w:rsidRPr="003B40EE">
        <w:t xml:space="preserve"> с </w:t>
      </w:r>
      <w:r w:rsidR="00AA5DD2">
        <w:t>руководителем</w:t>
      </w:r>
      <w:r w:rsidR="00F77AC3" w:rsidRPr="003B40EE">
        <w:t xml:space="preserve"> по направлению.</w:t>
      </w:r>
      <w:bookmarkEnd w:id="75"/>
    </w:p>
    <w:p w:rsidR="00F77AC3" w:rsidRPr="003B40EE" w:rsidRDefault="00090FF0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6" w:name="_Toc496540045"/>
      <w:bookmarkStart w:id="77" w:name="_Toc496793467"/>
      <w:r w:rsidRPr="003B40EE">
        <w:t>5.</w:t>
      </w:r>
      <w:r w:rsidR="00DF4474" w:rsidRPr="003B40EE">
        <w:t>7</w:t>
      </w:r>
      <w:r w:rsidR="00F77AC3" w:rsidRPr="003B40EE">
        <w:t>Несмотря на то, что основой процесса комплексной проверки является его документирование, не менее важно оценить данные/информацию, собранные во время проведения комплексной проверки, и принять решение о начале/продолжении деловых отношений; или провести дополнительную комплексную проверку на основе оценки данных, рисков и возможных сигналов опасности.</w:t>
      </w:r>
      <w:bookmarkEnd w:id="76"/>
      <w:bookmarkEnd w:id="77"/>
    </w:p>
    <w:p w:rsidR="00090FF0" w:rsidRPr="003B40EE" w:rsidRDefault="009F013B" w:rsidP="004278FA">
      <w:pPr>
        <w:autoSpaceDE w:val="0"/>
        <w:autoSpaceDN w:val="0"/>
        <w:adjustRightInd w:val="0"/>
        <w:ind w:firstLine="709"/>
        <w:contextualSpacing/>
        <w:jc w:val="both"/>
      </w:pPr>
      <w:bookmarkStart w:id="78" w:name="_Toc496793468"/>
      <w:r w:rsidRPr="003B40EE">
        <w:t>5.</w:t>
      </w:r>
      <w:r w:rsidR="00DF4474" w:rsidRPr="003B40EE">
        <w:t>8</w:t>
      </w:r>
      <w:r w:rsidR="00F77AC3" w:rsidRPr="003B40EE">
        <w:t xml:space="preserve">Антикоррупционную комплексную проверку следует проводить не реже, чем </w:t>
      </w:r>
      <w:r w:rsidR="00F77AC3" w:rsidRPr="003B40EE">
        <w:rPr>
          <w:b/>
        </w:rPr>
        <w:t>каждые 3 года</w:t>
      </w:r>
      <w:r w:rsidR="001625AA" w:rsidRPr="003B40EE">
        <w:t xml:space="preserve"> для партнеров средней и высокой степени риска</w:t>
      </w:r>
      <w:r w:rsidR="00F77AC3" w:rsidRPr="003B40EE">
        <w:t>.</w:t>
      </w:r>
      <w:r w:rsidR="0057494A" w:rsidRPr="003B40EE">
        <w:t>При долгосрочной работе с деловым партнером (5 и более лет), отсутствия нареканий к репутации делового партнера, случаев коррупции, уровень риска делового партнера может быть понижен.</w:t>
      </w:r>
      <w:r w:rsidR="00F77AC3" w:rsidRPr="003B40EE">
        <w:t xml:space="preserve">Документы комплексной проверки должны храниться на протяжении срока, </w:t>
      </w:r>
      <w:r w:rsidR="00F77AC3" w:rsidRPr="003B40EE">
        <w:rPr>
          <w:b/>
        </w:rPr>
        <w:t>не мен</w:t>
      </w:r>
      <w:r w:rsidR="006F6468" w:rsidRPr="003B40EE">
        <w:rPr>
          <w:b/>
        </w:rPr>
        <w:t>ее</w:t>
      </w:r>
      <w:r w:rsidR="00F77AC3" w:rsidRPr="003B40EE">
        <w:rPr>
          <w:b/>
        </w:rPr>
        <w:t xml:space="preserve"> 10 лет</w:t>
      </w:r>
      <w:r w:rsidR="00F77AC3" w:rsidRPr="003B40EE">
        <w:t>.</w:t>
      </w:r>
      <w:bookmarkEnd w:id="78"/>
    </w:p>
    <w:p w:rsidR="009F013B" w:rsidRPr="003B40EE" w:rsidRDefault="009F013B" w:rsidP="004278FA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9" w:name="_Toc496793469"/>
      <w:r w:rsidRPr="003B40EE">
        <w:rPr>
          <w:rFonts w:ascii="Times New Roman" w:eastAsia="Times New Roman" w:hAnsi="Times New Roman" w:cs="Times New Roman"/>
          <w:color w:val="auto"/>
          <w:lang w:eastAsia="ru-RU"/>
        </w:rPr>
        <w:t>5.</w:t>
      </w:r>
      <w:r w:rsidR="00DF4474" w:rsidRPr="003B40EE">
        <w:rPr>
          <w:rFonts w:ascii="Times New Roman" w:eastAsia="Times New Roman" w:hAnsi="Times New Roman" w:cs="Times New Roman"/>
          <w:color w:val="auto"/>
          <w:lang w:eastAsia="ru-RU"/>
        </w:rPr>
        <w:t>9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 Все договоры с любым партнером </w:t>
      </w:r>
      <w:r w:rsidR="00300B06"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заключаются по форме установленной </w:t>
      </w:r>
      <w:r w:rsidR="007F725B" w:rsidRPr="003B40EE">
        <w:rPr>
          <w:rFonts w:ascii="Times New Roman" w:eastAsia="Times New Roman" w:hAnsi="Times New Roman" w:cs="Times New Roman"/>
          <w:color w:val="auto"/>
          <w:lang w:eastAsia="ru-RU"/>
        </w:rPr>
        <w:t>номенклатурой дел</w:t>
      </w:r>
      <w:r w:rsidR="000609C6">
        <w:rPr>
          <w:rFonts w:ascii="Times New Roman" w:eastAsia="Times New Roman" w:hAnsi="Times New Roman" w:cs="Times New Roman"/>
          <w:color w:val="auto"/>
          <w:lang w:eastAsia="ru-RU"/>
        </w:rPr>
        <w:t>Товарищества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 и содержат достаточно детальное описание предмета договора и того, что </w:t>
      </w:r>
      <w:r w:rsidR="00A61853" w:rsidRPr="003B40EE">
        <w:rPr>
          <w:rFonts w:ascii="Times New Roman" w:eastAsia="Times New Roman" w:hAnsi="Times New Roman" w:cs="Times New Roman"/>
          <w:color w:val="auto"/>
          <w:lang w:eastAsia="ru-RU"/>
        </w:rPr>
        <w:t>деловому партнеру</w:t>
      </w:r>
      <w:r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 требуется сделать</w:t>
      </w:r>
      <w:r w:rsidR="00122AAB" w:rsidRPr="003B40EE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bookmarkEnd w:id="79"/>
      <w:r w:rsidR="00122AAB" w:rsidRPr="003B40EE">
        <w:rPr>
          <w:rFonts w:ascii="Times New Roman" w:eastAsia="Times New Roman" w:hAnsi="Times New Roman" w:cs="Times New Roman"/>
          <w:color w:val="auto"/>
          <w:lang w:eastAsia="ru-RU"/>
        </w:rPr>
        <w:t>Антикоррупционная оговорка</w:t>
      </w:r>
      <w:r w:rsidR="00122AAB" w:rsidRPr="003B40EE">
        <w:rPr>
          <w:rFonts w:ascii="Times New Roman" w:hAnsi="Times New Roman" w:cs="Times New Roman"/>
        </w:rPr>
        <w:t xml:space="preserve"> включается в договор при реальной возможности такого включения.</w:t>
      </w:r>
    </w:p>
    <w:p w:rsidR="009F013B" w:rsidRPr="003B40EE" w:rsidRDefault="00D53819" w:rsidP="004278FA">
      <w:pPr>
        <w:autoSpaceDE w:val="0"/>
        <w:autoSpaceDN w:val="0"/>
        <w:adjustRightInd w:val="0"/>
        <w:ind w:firstLine="709"/>
        <w:jc w:val="both"/>
      </w:pPr>
      <w:bookmarkStart w:id="80" w:name="_Toc496793470"/>
      <w:r w:rsidRPr="003B40EE">
        <w:lastRenderedPageBreak/>
        <w:t>5.</w:t>
      </w:r>
      <w:r w:rsidR="00DF4474" w:rsidRPr="003B40EE">
        <w:t>10</w:t>
      </w:r>
      <w:r w:rsidR="009F013B" w:rsidRPr="003B40EE">
        <w:t>Антикоррупционные оговорки не заменяют соответствующую комплексную проверку. Однако они являются частью процесса тщательной комплексной проверки. Любое возражение против соответствующей антикоррупционной оговорки должно рассматриваться как сигнал опасности</w:t>
      </w:r>
      <w:r w:rsidR="00A61853" w:rsidRPr="003B40EE">
        <w:t xml:space="preserve"> и инициирования перехода на более детальную комплексную проверку</w:t>
      </w:r>
      <w:bookmarkEnd w:id="80"/>
    </w:p>
    <w:p w:rsidR="009F013B" w:rsidRPr="003B40EE" w:rsidRDefault="00D53819" w:rsidP="004278FA">
      <w:pPr>
        <w:autoSpaceDE w:val="0"/>
        <w:autoSpaceDN w:val="0"/>
        <w:adjustRightInd w:val="0"/>
        <w:ind w:firstLine="709"/>
        <w:jc w:val="both"/>
      </w:pPr>
      <w:bookmarkStart w:id="81" w:name="_Toc496793471"/>
      <w:r w:rsidRPr="003B40EE">
        <w:t>5.1</w:t>
      </w:r>
      <w:r w:rsidR="00DF4474" w:rsidRPr="003B40EE">
        <w:t>1</w:t>
      </w:r>
      <w:r w:rsidR="009F013B" w:rsidRPr="003B40EE">
        <w:t xml:space="preserve">Любое возражение соответствующего </w:t>
      </w:r>
      <w:r w:rsidR="00A61853" w:rsidRPr="003B40EE">
        <w:t>делового партнера</w:t>
      </w:r>
      <w:r w:rsidR="009F013B" w:rsidRPr="003B40EE">
        <w:t xml:space="preserve"> касательно оговорки должно быть доведено до </w:t>
      </w:r>
      <w:r w:rsidR="00AA5DD2">
        <w:t>руководителя</w:t>
      </w:r>
      <w:r w:rsidR="00AE5132" w:rsidRPr="003B40EE">
        <w:t xml:space="preserve"> по направлению</w:t>
      </w:r>
      <w:r w:rsidR="009F013B" w:rsidRPr="003B40EE">
        <w:t>, который, учитывая возможные риски и фактические условия ведения бизнеса, может, при необходимости, давать разрешение на отступление</w:t>
      </w:r>
      <w:r w:rsidR="00AE5132" w:rsidRPr="003B40EE">
        <w:t xml:space="preserve"> или отказаться от услуг делового партнера</w:t>
      </w:r>
      <w:r w:rsidR="009F013B" w:rsidRPr="003B40EE">
        <w:t>.</w:t>
      </w:r>
      <w:bookmarkEnd w:id="81"/>
    </w:p>
    <w:p w:rsidR="003D6A83" w:rsidRPr="003B40EE" w:rsidRDefault="00DF4474" w:rsidP="004278FA">
      <w:pPr>
        <w:autoSpaceDE w:val="0"/>
        <w:autoSpaceDN w:val="0"/>
        <w:adjustRightInd w:val="0"/>
        <w:ind w:firstLine="709"/>
        <w:jc w:val="both"/>
      </w:pPr>
      <w:bookmarkStart w:id="82" w:name="_Toc496793472"/>
      <w:r w:rsidRPr="003B40EE">
        <w:t>5.12</w:t>
      </w:r>
      <w:r w:rsidR="00122AAB" w:rsidRPr="003B40EE">
        <w:t xml:space="preserve">Сотрудник </w:t>
      </w:r>
      <w:r w:rsidR="000609C6">
        <w:t>Товарищества</w:t>
      </w:r>
      <w:r w:rsidR="00122AAB" w:rsidRPr="003B40EE">
        <w:t xml:space="preserve"> или инициатор сделки</w:t>
      </w:r>
      <w:r w:rsidR="003D6A83" w:rsidRPr="003B40EE">
        <w:t xml:space="preserve"> для составления заключения по комплексной проверке делового партнера по формам </w:t>
      </w:r>
      <w:r w:rsidR="0057494A" w:rsidRPr="003B40EE">
        <w:t>П</w:t>
      </w:r>
      <w:r w:rsidR="003D6A83" w:rsidRPr="003B40EE">
        <w:t xml:space="preserve">риложения Б и </w:t>
      </w:r>
      <w:r w:rsidR="0057494A" w:rsidRPr="003B40EE">
        <w:t>П</w:t>
      </w:r>
      <w:r w:rsidR="003D6A83" w:rsidRPr="003B40EE">
        <w:t>риложения В может руководствоваться базами:</w:t>
      </w:r>
      <w:bookmarkEnd w:id="82"/>
    </w:p>
    <w:p w:rsidR="00442AB9" w:rsidRPr="003B40EE" w:rsidRDefault="003D6A83" w:rsidP="004278FA">
      <w:pPr>
        <w:autoSpaceDE w:val="0"/>
        <w:autoSpaceDN w:val="0"/>
        <w:adjustRightInd w:val="0"/>
        <w:ind w:firstLine="709"/>
        <w:jc w:val="both"/>
      </w:pPr>
      <w:bookmarkStart w:id="83" w:name="_Toc496793473"/>
      <w:r w:rsidRPr="003B40EE">
        <w:t>-  http://transparency.org/policy research/surveysindices/cpi</w:t>
      </w:r>
      <w:r w:rsidR="00442AB9" w:rsidRPr="003B40EE">
        <w:t xml:space="preserve"> - Определение всех географических районов с высоким уровнем риска </w:t>
      </w:r>
      <w:r w:rsidR="003B1D89" w:rsidRPr="003B40EE">
        <w:t>индекс восприятия коррупции «Transparency International</w:t>
      </w:r>
      <w:bookmarkEnd w:id="83"/>
    </w:p>
    <w:p w:rsidR="003D6A83" w:rsidRPr="003B40EE" w:rsidRDefault="003B1D89" w:rsidP="004278FA">
      <w:pPr>
        <w:autoSpaceDE w:val="0"/>
        <w:autoSpaceDN w:val="0"/>
        <w:adjustRightInd w:val="0"/>
        <w:ind w:firstLine="709"/>
        <w:jc w:val="both"/>
      </w:pPr>
      <w:bookmarkStart w:id="84" w:name="_Toc496793474"/>
      <w:r w:rsidRPr="003B40EE">
        <w:t>-п</w:t>
      </w:r>
      <w:r w:rsidR="003D6A83" w:rsidRPr="003B40EE">
        <w:t xml:space="preserve">оказатели эффективности государственного </w:t>
      </w:r>
      <w:r w:rsidR="003A576D">
        <w:t>управления</w:t>
      </w:r>
      <w:r w:rsidR="003D6A83" w:rsidRPr="003B40EE">
        <w:t>, оцениваемые Всемирным банком по всему миру –http://info.worldban</w:t>
      </w:r>
      <w:r w:rsidRPr="003B40EE">
        <w:t>k.org/governance/wgi/index.asp.</w:t>
      </w:r>
      <w:bookmarkEnd w:id="84"/>
    </w:p>
    <w:p w:rsidR="003D6A83" w:rsidRPr="003B40EE" w:rsidRDefault="003B1D89" w:rsidP="004278FA">
      <w:pPr>
        <w:autoSpaceDE w:val="0"/>
        <w:autoSpaceDN w:val="0"/>
        <w:adjustRightInd w:val="0"/>
        <w:ind w:firstLine="709"/>
        <w:jc w:val="both"/>
      </w:pPr>
      <w:bookmarkStart w:id="85" w:name="_Toc496793475"/>
      <w:r w:rsidRPr="003B40EE">
        <w:t>-</w:t>
      </w:r>
      <w:r w:rsidR="00FC7BCB" w:rsidRPr="003B40EE">
        <w:rPr>
          <w:lang w:val="en-US"/>
        </w:rPr>
        <w:t>Kompra</w:t>
      </w:r>
      <w:r w:rsidR="00FC7BCB" w:rsidRPr="003B40EE">
        <w:t xml:space="preserve"> – проверка контрагентов на благонадежность и добросовестность по ссылке:</w:t>
      </w:r>
      <w:r w:rsidR="00E87F01" w:rsidRPr="00E87F01">
        <w:rPr>
          <w:rStyle w:val="ad"/>
        </w:rPr>
        <w:t>https://Adata.kz,</w:t>
      </w:r>
      <w:r w:rsidR="00E87F01">
        <w:rPr>
          <w:rStyle w:val="ad"/>
        </w:rPr>
        <w:t>/</w:t>
      </w:r>
      <w:hyperlink r:id="rId13" w:history="1">
        <w:r w:rsidR="00FC7BCB" w:rsidRPr="003B40EE">
          <w:rPr>
            <w:rStyle w:val="ad"/>
          </w:rPr>
          <w:t>https://kompra.kz/</w:t>
        </w:r>
      </w:hyperlink>
      <w:r w:rsidR="003D6A83" w:rsidRPr="003B40EE">
        <w:t>.</w:t>
      </w:r>
      <w:bookmarkEnd w:id="85"/>
    </w:p>
    <w:p w:rsidR="003B1D89" w:rsidRPr="003B40EE" w:rsidRDefault="003B1D89" w:rsidP="004278FA">
      <w:pPr>
        <w:pStyle w:val="aa"/>
        <w:rPr>
          <w:rFonts w:ascii="Times New Roman" w:hAnsi="Times New Roman" w:cs="Times New Roman"/>
        </w:rPr>
      </w:pPr>
      <w:bookmarkStart w:id="86" w:name="_Toc496793476"/>
      <w:bookmarkStart w:id="87" w:name="_Toc496864832"/>
      <w:r w:rsidRPr="003B40EE">
        <w:rPr>
          <w:rFonts w:ascii="Times New Roman" w:hAnsi="Times New Roman" w:cs="Times New Roman"/>
        </w:rPr>
        <w:t>6 Правила проведения комплексной проверки сотрудников</w:t>
      </w:r>
      <w:bookmarkEnd w:id="86"/>
      <w:bookmarkEnd w:id="87"/>
    </w:p>
    <w:p w:rsidR="003B1D89" w:rsidRPr="003B40EE" w:rsidRDefault="003B1D89" w:rsidP="004278FA">
      <w:pPr>
        <w:autoSpaceDE w:val="0"/>
        <w:autoSpaceDN w:val="0"/>
        <w:adjustRightInd w:val="0"/>
        <w:ind w:firstLine="709"/>
        <w:jc w:val="both"/>
      </w:pPr>
      <w:bookmarkStart w:id="88" w:name="_Toc496793477"/>
      <w:r w:rsidRPr="003B40EE">
        <w:t xml:space="preserve">6.1 </w:t>
      </w:r>
      <w:r w:rsidR="00DF4474" w:rsidRPr="003B40EE">
        <w:t xml:space="preserve">При приеме на работу </w:t>
      </w:r>
      <w:r w:rsidR="0073196D" w:rsidRPr="003B40EE">
        <w:t>сотруднико</w:t>
      </w:r>
      <w:r w:rsidR="00DB0855">
        <w:t>в Товариществе</w:t>
      </w:r>
      <w:r w:rsidR="0073196D" w:rsidRPr="003B40EE">
        <w:t xml:space="preserve"> проводится комплексная проверка </w:t>
      </w:r>
      <w:r w:rsidR="00F44DC9" w:rsidRPr="003B40EE">
        <w:t>работниками</w:t>
      </w:r>
      <w:r w:rsidR="000609C6">
        <w:t>Товарищества</w:t>
      </w:r>
      <w:r w:rsidR="00F44DC9" w:rsidRPr="003B40EE">
        <w:t>кандидата</w:t>
      </w:r>
      <w:r w:rsidR="005376C2" w:rsidRPr="003B40EE">
        <w:t>, в том числе временных сотрудников,</w:t>
      </w:r>
      <w:r w:rsidR="00F44DC9" w:rsidRPr="003B40EE">
        <w:t xml:space="preserve"> на наличие нарушений антикоррупционного законодательства.</w:t>
      </w:r>
      <w:bookmarkEnd w:id="88"/>
    </w:p>
    <w:p w:rsidR="00DF287B" w:rsidRPr="003B40EE" w:rsidRDefault="00F44DC9" w:rsidP="004278FA">
      <w:pPr>
        <w:autoSpaceDE w:val="0"/>
        <w:autoSpaceDN w:val="0"/>
        <w:adjustRightInd w:val="0"/>
        <w:ind w:firstLine="709"/>
        <w:jc w:val="both"/>
      </w:pPr>
      <w:bookmarkStart w:id="89" w:name="_Toc496793478"/>
      <w:r w:rsidRPr="003B40EE">
        <w:t xml:space="preserve">6.2 </w:t>
      </w:r>
      <w:r w:rsidR="00350744" w:rsidRPr="003B40EE">
        <w:t xml:space="preserve">Комплексная проверка проводится </w:t>
      </w:r>
      <w:r w:rsidR="00855006" w:rsidRPr="003B40EE">
        <w:t xml:space="preserve">при приеме на работу </w:t>
      </w:r>
      <w:r w:rsidR="00B47420" w:rsidRPr="003B40EE">
        <w:t>согласно выборочной проверке</w:t>
      </w:r>
      <w:r w:rsidR="00350744" w:rsidRPr="003B40EE">
        <w:t xml:space="preserve"> предоставленных сведений</w:t>
      </w:r>
      <w:r w:rsidR="005376C2" w:rsidRPr="003B40EE">
        <w:t xml:space="preserve"> при возникновении сомнений в предоставляемой информации.</w:t>
      </w:r>
      <w:r w:rsidR="00CE7719" w:rsidRPr="003B40EE">
        <w:t xml:space="preserve">Если нет оснований полагать, что кандидат при приеме на работу может нарушить антикоррупционную Политику </w:t>
      </w:r>
      <w:r w:rsidR="000609C6">
        <w:t>Товарищества</w:t>
      </w:r>
      <w:r w:rsidR="00CE7719" w:rsidRPr="003B40EE">
        <w:t xml:space="preserve"> и законодательство </w:t>
      </w:r>
      <w:r w:rsidR="00DF287B" w:rsidRPr="003B40EE">
        <w:t xml:space="preserve">в области противодействия коррупции, то </w:t>
      </w:r>
      <w:r w:rsidR="00855006" w:rsidRPr="003B40EE">
        <w:t xml:space="preserve">дальнейшие процедуры трудоустройства сотрудника проводятся в соответствии с </w:t>
      </w:r>
      <w:r w:rsidR="00805000" w:rsidRPr="003B40EE">
        <w:t>Законодательством</w:t>
      </w:r>
      <w:r w:rsidR="00DF287B" w:rsidRPr="003B40EE">
        <w:t>.</w:t>
      </w:r>
      <w:bookmarkEnd w:id="89"/>
    </w:p>
    <w:p w:rsidR="00DF287B" w:rsidRPr="003B40EE" w:rsidRDefault="00DF287B" w:rsidP="004278FA">
      <w:pPr>
        <w:autoSpaceDE w:val="0"/>
        <w:autoSpaceDN w:val="0"/>
        <w:adjustRightInd w:val="0"/>
        <w:ind w:firstLine="709"/>
        <w:jc w:val="both"/>
      </w:pPr>
      <w:bookmarkStart w:id="90" w:name="_Toc496793479"/>
      <w:r w:rsidRPr="003B40EE">
        <w:t xml:space="preserve">Если такие основания есть, принимается решение о невозможности сотрудничества кандидата с </w:t>
      </w:r>
      <w:r w:rsidR="00B47420">
        <w:t>Товариществом</w:t>
      </w:r>
      <w:r w:rsidRPr="003B40EE">
        <w:t>.</w:t>
      </w:r>
      <w:bookmarkEnd w:id="90"/>
    </w:p>
    <w:p w:rsidR="005376C2" w:rsidRPr="003B40EE" w:rsidRDefault="005376C2" w:rsidP="004278FA">
      <w:pPr>
        <w:autoSpaceDE w:val="0"/>
        <w:autoSpaceDN w:val="0"/>
        <w:adjustRightInd w:val="0"/>
        <w:ind w:firstLine="709"/>
        <w:jc w:val="both"/>
      </w:pPr>
      <w:bookmarkStart w:id="91" w:name="_Toc496793480"/>
      <w:r w:rsidRPr="003B40EE">
        <w:t xml:space="preserve">6.3 Комплексная проверка сотрудников, работающих </w:t>
      </w:r>
      <w:r w:rsidR="00DB0855">
        <w:t>в Товариществе</w:t>
      </w:r>
      <w:r w:rsidR="0029312C">
        <w:t>,</w:t>
      </w:r>
      <w:r w:rsidRPr="003B40EE">
        <w:t xml:space="preserve"> проводится в случае:</w:t>
      </w:r>
      <w:bookmarkEnd w:id="91"/>
    </w:p>
    <w:p w:rsidR="005376C2" w:rsidRPr="003B40EE" w:rsidRDefault="005376C2" w:rsidP="004278FA">
      <w:pPr>
        <w:autoSpaceDE w:val="0"/>
        <w:autoSpaceDN w:val="0"/>
        <w:adjustRightInd w:val="0"/>
        <w:ind w:firstLine="709"/>
        <w:jc w:val="both"/>
      </w:pPr>
      <w:bookmarkStart w:id="92" w:name="_Toc496793481"/>
      <w:r w:rsidRPr="003B40EE">
        <w:t>- возникновения подозрения в области нарушения антикоррупционного законодательства</w:t>
      </w:r>
      <w:r w:rsidR="00E021C7" w:rsidRPr="003B40EE">
        <w:t xml:space="preserve"> сотрудником</w:t>
      </w:r>
      <w:r w:rsidRPr="003B40EE">
        <w:t>;</w:t>
      </w:r>
      <w:bookmarkEnd w:id="92"/>
    </w:p>
    <w:p w:rsidR="005376C2" w:rsidRPr="003B40EE" w:rsidRDefault="005376C2" w:rsidP="004278FA">
      <w:pPr>
        <w:autoSpaceDE w:val="0"/>
        <w:autoSpaceDN w:val="0"/>
        <w:adjustRightInd w:val="0"/>
        <w:ind w:firstLine="709"/>
        <w:jc w:val="both"/>
      </w:pPr>
      <w:bookmarkStart w:id="93" w:name="_Toc496793482"/>
      <w:r w:rsidRPr="003B40EE">
        <w:t xml:space="preserve">- в случае, если сотрудник занимает руководящую должность, влияет на решения, принимаемые от имени </w:t>
      </w:r>
      <w:r w:rsidR="000609C6">
        <w:t>Товарищества</w:t>
      </w:r>
      <w:r w:rsidR="00E021C7" w:rsidRPr="003B40EE">
        <w:t>, может требовать получение взятки от других сотруднико</w:t>
      </w:r>
      <w:r w:rsidR="00DB0855">
        <w:t>в Товарищества</w:t>
      </w:r>
      <w:r w:rsidR="00E021C7" w:rsidRPr="003B40EE">
        <w:t xml:space="preserve"> или принимать взятки от сторонних организаций.</w:t>
      </w:r>
      <w:bookmarkEnd w:id="93"/>
    </w:p>
    <w:p w:rsidR="00E021C7" w:rsidRPr="003B40EE" w:rsidRDefault="00E021C7" w:rsidP="004278FA">
      <w:pPr>
        <w:autoSpaceDE w:val="0"/>
        <w:autoSpaceDN w:val="0"/>
        <w:adjustRightInd w:val="0"/>
        <w:ind w:firstLine="709"/>
        <w:jc w:val="both"/>
      </w:pPr>
      <w:bookmarkStart w:id="94" w:name="_Toc496793483"/>
      <w:r w:rsidRPr="003B40EE">
        <w:t>6.4. В случае проведения комплексной проверки сотруднико</w:t>
      </w:r>
      <w:r w:rsidR="00DB0855">
        <w:t>в Товариществ</w:t>
      </w:r>
      <w:r w:rsidR="00463A49">
        <w:t>а</w:t>
      </w:r>
      <w:r w:rsidRPr="003B40EE">
        <w:t xml:space="preserve"> может быть </w:t>
      </w:r>
      <w:r w:rsidR="007E7162" w:rsidRPr="003B40EE">
        <w:t>проведена проверка в отношении</w:t>
      </w:r>
      <w:r w:rsidRPr="003B40EE">
        <w:t>:</w:t>
      </w:r>
      <w:bookmarkEnd w:id="94"/>
    </w:p>
    <w:p w:rsidR="007E7162" w:rsidRPr="003B40EE" w:rsidRDefault="007E7162" w:rsidP="004278FA">
      <w:pPr>
        <w:autoSpaceDE w:val="0"/>
        <w:autoSpaceDN w:val="0"/>
        <w:adjustRightInd w:val="0"/>
        <w:ind w:firstLine="567"/>
        <w:jc w:val="both"/>
      </w:pPr>
      <w:bookmarkStart w:id="95" w:name="_Toc496793484"/>
      <w:r w:rsidRPr="003B40EE">
        <w:t>- анализа зарплатных ведомостей для выявления мертвых душ и двойников;</w:t>
      </w:r>
      <w:bookmarkEnd w:id="95"/>
    </w:p>
    <w:p w:rsidR="007E7162" w:rsidRPr="003B40EE" w:rsidRDefault="007E7162" w:rsidP="004278FA">
      <w:pPr>
        <w:autoSpaceDE w:val="0"/>
        <w:autoSpaceDN w:val="0"/>
        <w:adjustRightInd w:val="0"/>
        <w:ind w:firstLine="567"/>
        <w:jc w:val="both"/>
      </w:pPr>
      <w:bookmarkStart w:id="96" w:name="_Toc496793485"/>
      <w:r w:rsidRPr="003B40EE">
        <w:t xml:space="preserve">- проведения дополнительной проверки сотрудника при выявлении несоразмерности доходов, полученных </w:t>
      </w:r>
      <w:r w:rsidR="00DB0855">
        <w:t>в Товариществе</w:t>
      </w:r>
      <w:r w:rsidRPr="003B40EE">
        <w:t xml:space="preserve"> и расходов сотрудника;</w:t>
      </w:r>
      <w:bookmarkEnd w:id="96"/>
    </w:p>
    <w:p w:rsidR="007E7162" w:rsidRPr="003B40EE" w:rsidRDefault="007E7162" w:rsidP="004278FA">
      <w:pPr>
        <w:autoSpaceDE w:val="0"/>
        <w:autoSpaceDN w:val="0"/>
        <w:adjustRightInd w:val="0"/>
        <w:ind w:firstLine="567"/>
        <w:jc w:val="both"/>
      </w:pPr>
      <w:bookmarkStart w:id="97" w:name="_Toc496793486"/>
      <w:r w:rsidRPr="003B40EE">
        <w:t>- анализа авансовых отчетов сотрудников для выявления необычных трат;</w:t>
      </w:r>
      <w:bookmarkEnd w:id="97"/>
    </w:p>
    <w:p w:rsidR="005C4C8F" w:rsidRPr="003B40EE" w:rsidRDefault="005C4C8F" w:rsidP="004278FA">
      <w:pPr>
        <w:autoSpaceDE w:val="0"/>
        <w:autoSpaceDN w:val="0"/>
        <w:adjustRightInd w:val="0"/>
        <w:ind w:firstLine="567"/>
        <w:jc w:val="both"/>
      </w:pPr>
      <w:bookmarkStart w:id="98" w:name="_Toc496793487"/>
      <w:r w:rsidRPr="003B40EE">
        <w:t xml:space="preserve">- проверки степени привлечения сотрудника </w:t>
      </w:r>
      <w:r w:rsidR="000609C6">
        <w:t>Товарищества</w:t>
      </w:r>
      <w:r w:rsidRPr="003B40EE">
        <w:t xml:space="preserve"> и делового партнера (приложение А, раздел 5)</w:t>
      </w:r>
      <w:r w:rsidR="002E10F1" w:rsidRPr="003B40EE">
        <w:t>;</w:t>
      </w:r>
      <w:bookmarkEnd w:id="98"/>
    </w:p>
    <w:p w:rsidR="007E7162" w:rsidRPr="003B40EE" w:rsidRDefault="007E7162" w:rsidP="004278FA">
      <w:pPr>
        <w:autoSpaceDE w:val="0"/>
        <w:autoSpaceDN w:val="0"/>
        <w:adjustRightInd w:val="0"/>
        <w:ind w:firstLine="567"/>
        <w:jc w:val="both"/>
      </w:pPr>
      <w:r w:rsidRPr="003B40EE">
        <w:t xml:space="preserve">- сравнение информации, имеющей отношение к выплатам сотрудникам (например, номера личных банковских счетов и адресов) с информацией о банковских счетах и адресах в основном реестре деловых партнеров организации для выявления возможных условий возникновения конфликта интересов. </w:t>
      </w:r>
    </w:p>
    <w:p w:rsidR="00E021C7" w:rsidRPr="003B40EE" w:rsidRDefault="00E021C7" w:rsidP="004278FA">
      <w:pPr>
        <w:pStyle w:val="aa"/>
        <w:rPr>
          <w:rFonts w:ascii="Times New Roman" w:hAnsi="Times New Roman" w:cs="Times New Roman"/>
          <w:snapToGrid/>
        </w:rPr>
      </w:pPr>
    </w:p>
    <w:p w:rsidR="00E021C7" w:rsidRDefault="00E021C7" w:rsidP="004278FA">
      <w:pPr>
        <w:pStyle w:val="aa"/>
        <w:rPr>
          <w:rFonts w:ascii="Times New Roman" w:hAnsi="Times New Roman" w:cs="Times New Roman"/>
          <w:snapToGrid/>
        </w:rPr>
      </w:pPr>
    </w:p>
    <w:p w:rsidR="0029312C" w:rsidRDefault="0029312C" w:rsidP="004278FA">
      <w:pPr>
        <w:pStyle w:val="aa"/>
        <w:rPr>
          <w:rFonts w:ascii="Times New Roman" w:hAnsi="Times New Roman" w:cs="Times New Roman"/>
          <w:snapToGrid/>
        </w:rPr>
      </w:pPr>
    </w:p>
    <w:p w:rsidR="0029312C" w:rsidRDefault="0029312C" w:rsidP="004278FA">
      <w:pPr>
        <w:pStyle w:val="aa"/>
        <w:rPr>
          <w:rFonts w:ascii="Times New Roman" w:hAnsi="Times New Roman" w:cs="Times New Roman"/>
          <w:snapToGrid/>
        </w:rPr>
      </w:pPr>
    </w:p>
    <w:p w:rsidR="0029312C" w:rsidRDefault="0029312C" w:rsidP="004278FA">
      <w:pPr>
        <w:pStyle w:val="aa"/>
        <w:rPr>
          <w:rFonts w:ascii="Times New Roman" w:hAnsi="Times New Roman" w:cs="Times New Roman"/>
          <w:snapToGrid/>
        </w:rPr>
      </w:pPr>
    </w:p>
    <w:p w:rsidR="0029312C" w:rsidRPr="003B40EE" w:rsidRDefault="0029312C" w:rsidP="004278FA">
      <w:pPr>
        <w:pStyle w:val="aa"/>
        <w:rPr>
          <w:rFonts w:ascii="Times New Roman" w:hAnsi="Times New Roman" w:cs="Times New Roman"/>
          <w:snapToGrid/>
        </w:rPr>
      </w:pPr>
    </w:p>
    <w:p w:rsidR="003B1D89" w:rsidRPr="003B40EE" w:rsidRDefault="003B1D89" w:rsidP="004278FA">
      <w:pPr>
        <w:pStyle w:val="aa"/>
        <w:rPr>
          <w:rFonts w:ascii="Times New Roman" w:hAnsi="Times New Roman" w:cs="Times New Roman"/>
        </w:rPr>
      </w:pPr>
    </w:p>
    <w:p w:rsidR="009E7AA1" w:rsidRPr="003B40EE" w:rsidRDefault="009E7AA1" w:rsidP="006B34DF">
      <w:pPr>
        <w:pStyle w:val="aa"/>
        <w:ind w:firstLine="0"/>
        <w:jc w:val="center"/>
        <w:rPr>
          <w:rFonts w:ascii="Times New Roman" w:hAnsi="Times New Roman" w:cs="Times New Roman"/>
        </w:rPr>
      </w:pPr>
      <w:bookmarkStart w:id="99" w:name="_Toc496540046"/>
      <w:bookmarkStart w:id="100" w:name="_Toc496793488"/>
      <w:bookmarkStart w:id="101" w:name="_Toc496864833"/>
      <w:bookmarkStart w:id="102" w:name="_Toc222215360"/>
      <w:r w:rsidRPr="003B40EE">
        <w:rPr>
          <w:rFonts w:ascii="Times New Roman" w:hAnsi="Times New Roman" w:cs="Times New Roman"/>
        </w:rPr>
        <w:t>Приложение А</w:t>
      </w:r>
      <w:bookmarkEnd w:id="99"/>
      <w:bookmarkEnd w:id="100"/>
      <w:bookmarkEnd w:id="101"/>
    </w:p>
    <w:p w:rsidR="00802DE3" w:rsidRPr="003B40EE" w:rsidRDefault="00802DE3" w:rsidP="006B34DF">
      <w:pPr>
        <w:pStyle w:val="aa"/>
        <w:ind w:firstLine="0"/>
        <w:jc w:val="center"/>
        <w:rPr>
          <w:rFonts w:ascii="Times New Roman" w:hAnsi="Times New Roman" w:cs="Times New Roman"/>
        </w:rPr>
      </w:pPr>
      <w:bookmarkStart w:id="103" w:name="_Toc496540047"/>
      <w:bookmarkStart w:id="104" w:name="_Toc496793489"/>
      <w:bookmarkStart w:id="105" w:name="_Toc496864834"/>
      <w:r w:rsidRPr="003B40EE">
        <w:rPr>
          <w:rFonts w:ascii="Times New Roman" w:hAnsi="Times New Roman" w:cs="Times New Roman"/>
        </w:rPr>
        <w:t>Форма чек-листа для определения уровня риска проекта и бизнес-партнера</w:t>
      </w:r>
      <w:bookmarkEnd w:id="103"/>
      <w:bookmarkEnd w:id="104"/>
      <w:bookmarkEnd w:id="105"/>
    </w:p>
    <w:p w:rsidR="00A24280" w:rsidRPr="003B40EE" w:rsidRDefault="00A24280" w:rsidP="006B34DF">
      <w:pPr>
        <w:pStyle w:val="aa"/>
        <w:ind w:firstLine="0"/>
        <w:rPr>
          <w:rFonts w:ascii="Times New Roman" w:hAnsi="Times New Roman" w:cs="Times New Roman"/>
        </w:rPr>
      </w:pPr>
    </w:p>
    <w:p w:rsidR="0057494A" w:rsidRPr="003B40EE" w:rsidRDefault="009F013B" w:rsidP="004278FA">
      <w:pPr>
        <w:pStyle w:val="aa"/>
        <w:rPr>
          <w:rFonts w:ascii="Times New Roman" w:hAnsi="Times New Roman" w:cs="Times New Roman"/>
          <w:snapToGrid/>
        </w:rPr>
      </w:pPr>
      <w:bookmarkStart w:id="106" w:name="_Toc496540048"/>
      <w:bookmarkStart w:id="107" w:name="_Toc496793490"/>
      <w:bookmarkStart w:id="108" w:name="_Toc496864835"/>
      <w:r w:rsidRPr="003B40EE">
        <w:rPr>
          <w:rFonts w:ascii="Times New Roman" w:hAnsi="Times New Roman" w:cs="Times New Roman"/>
          <w:snapToGrid/>
        </w:rPr>
        <w:t>Наименование организации-делового партнера</w:t>
      </w:r>
      <w:r w:rsidR="00A61853" w:rsidRPr="003B40EE">
        <w:rPr>
          <w:rFonts w:ascii="Times New Roman" w:hAnsi="Times New Roman" w:cs="Times New Roman"/>
          <w:snapToGrid/>
        </w:rPr>
        <w:t xml:space="preserve"> / проекта</w:t>
      </w:r>
    </w:p>
    <w:p w:rsidR="009F013B" w:rsidRPr="003B40EE" w:rsidRDefault="009F013B" w:rsidP="004278FA">
      <w:pPr>
        <w:pStyle w:val="aa"/>
        <w:rPr>
          <w:rFonts w:ascii="Times New Roman" w:hAnsi="Times New Roman" w:cs="Times New Roman"/>
          <w:snapToGrid/>
        </w:rPr>
      </w:pPr>
      <w:r w:rsidRPr="003B40EE">
        <w:rPr>
          <w:rFonts w:ascii="Times New Roman" w:hAnsi="Times New Roman" w:cs="Times New Roman"/>
          <w:snapToGrid/>
        </w:rPr>
        <w:t>______________</w:t>
      </w:r>
      <w:bookmarkEnd w:id="106"/>
      <w:bookmarkEnd w:id="107"/>
      <w:bookmarkEnd w:id="108"/>
      <w:r w:rsidR="0057494A" w:rsidRPr="003B40EE">
        <w:rPr>
          <w:rFonts w:ascii="Times New Roman" w:hAnsi="Times New Roman" w:cs="Times New Roman"/>
          <w:snapToGrid/>
        </w:rPr>
        <w:t>_________________________________________</w:t>
      </w:r>
    </w:p>
    <w:p w:rsidR="009F013B" w:rsidRPr="003B40EE" w:rsidRDefault="009F013B" w:rsidP="004278FA">
      <w:pPr>
        <w:pStyle w:val="aa"/>
        <w:rPr>
          <w:rFonts w:ascii="Times New Roman" w:hAnsi="Times New Roman" w:cs="Times New Roma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704"/>
      </w:tblGrid>
      <w:tr w:rsidR="009E7AA1" w:rsidRPr="003B40EE" w:rsidTr="00802DE3">
        <w:trPr>
          <w:trHeight w:val="364"/>
        </w:trPr>
        <w:tc>
          <w:tcPr>
            <w:tcW w:w="7933" w:type="dxa"/>
          </w:tcPr>
          <w:p w:rsidR="009E7AA1" w:rsidRPr="003B40EE" w:rsidRDefault="009E7AA1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109" w:name="_Toc496793491"/>
            <w:r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Формулировка </w:t>
            </w:r>
            <w:r w:rsidR="0019751C"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вопроса, определяющего уровень риска</w:t>
            </w:r>
            <w:bookmarkEnd w:id="109"/>
          </w:p>
        </w:tc>
        <w:tc>
          <w:tcPr>
            <w:tcW w:w="567" w:type="dxa"/>
          </w:tcPr>
          <w:p w:rsidR="009E7AA1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110" w:name="_Toc496793492"/>
            <w:r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Да</w:t>
            </w:r>
            <w:bookmarkEnd w:id="110"/>
          </w:p>
        </w:tc>
        <w:tc>
          <w:tcPr>
            <w:tcW w:w="704" w:type="dxa"/>
          </w:tcPr>
          <w:p w:rsidR="009E7AA1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111" w:name="_Toc496793493"/>
            <w:r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Нет</w:t>
            </w:r>
            <w:bookmarkEnd w:id="111"/>
          </w:p>
        </w:tc>
      </w:tr>
      <w:tr w:rsidR="009E7AA1" w:rsidRPr="003B40EE" w:rsidTr="009E7AA1">
        <w:trPr>
          <w:trHeight w:val="308"/>
        </w:trPr>
        <w:tc>
          <w:tcPr>
            <w:tcW w:w="9204" w:type="dxa"/>
            <w:gridSpan w:val="3"/>
          </w:tcPr>
          <w:p w:rsidR="009E7AA1" w:rsidRPr="003B40EE" w:rsidRDefault="009E7AA1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112" w:name="_Toc496793494"/>
            <w:r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1) Риск, связанный со страной</w:t>
            </w:r>
            <w:r w:rsidR="00B87CBD"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местонахождения делового партнера</w:t>
            </w:r>
            <w:bookmarkEnd w:id="112"/>
          </w:p>
        </w:tc>
      </w:tr>
      <w:tr w:rsidR="009E7AA1" w:rsidRPr="003B40EE" w:rsidTr="00B87CBD">
        <w:trPr>
          <w:trHeight w:val="657"/>
        </w:trPr>
        <w:tc>
          <w:tcPr>
            <w:tcW w:w="7933" w:type="dxa"/>
          </w:tcPr>
          <w:p w:rsidR="00AE5132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</w:pPr>
            <w:bookmarkStart w:id="113" w:name="_Toc496540049"/>
            <w:bookmarkStart w:id="114" w:name="_Toc496793495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Страна, в которой зарегистрирован деловой партнер, или страна, в которой данный деловой партнер осуществляет свою деятельность от имени </w:t>
            </w:r>
            <w:r w:rsidR="000609C6">
              <w:rPr>
                <w:rFonts w:eastAsiaTheme="minorHAnsi"/>
                <w:bCs/>
                <w:sz w:val="18"/>
                <w:szCs w:val="18"/>
              </w:rPr>
              <w:t>Товарищества</w:t>
            </w:r>
            <w:r w:rsidRPr="003B40EE">
              <w:rPr>
                <w:rFonts w:eastAsiaTheme="minorHAnsi"/>
                <w:bCs/>
                <w:sz w:val="18"/>
                <w:szCs w:val="18"/>
              </w:rPr>
              <w:t>, имеет репутацию высоко коррумп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ированной</w:t>
            </w:r>
            <w:r w:rsidR="00AE5132" w:rsidRPr="003B40EE">
              <w:rPr>
                <w:rFonts w:eastAsiaTheme="minorHAnsi"/>
                <w:bCs/>
                <w:sz w:val="18"/>
                <w:szCs w:val="18"/>
              </w:rPr>
              <w:t xml:space="preserve"> 55 баллов или ниже согласно индексу восприятия коррупции Transparency International.</w:t>
            </w:r>
            <w:bookmarkEnd w:id="113"/>
            <w:bookmarkEnd w:id="114"/>
          </w:p>
        </w:tc>
        <w:tc>
          <w:tcPr>
            <w:tcW w:w="567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9751C" w:rsidRPr="003B40EE" w:rsidTr="00286DCF">
        <w:trPr>
          <w:trHeight w:val="239"/>
        </w:trPr>
        <w:tc>
          <w:tcPr>
            <w:tcW w:w="9204" w:type="dxa"/>
            <w:gridSpan w:val="3"/>
          </w:tcPr>
          <w:p w:rsidR="0019751C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115" w:name="_Toc496793496"/>
            <w:r w:rsidRPr="003B40E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2) Риск, связанный с отраслью</w:t>
            </w:r>
            <w:bookmarkEnd w:id="115"/>
          </w:p>
        </w:tc>
      </w:tr>
      <w:tr w:rsidR="009E7AA1" w:rsidRPr="003B40EE" w:rsidTr="00802DE3">
        <w:tc>
          <w:tcPr>
            <w:tcW w:w="7933" w:type="dxa"/>
          </w:tcPr>
          <w:p w:rsidR="009E7AA1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</w:pPr>
            <w:bookmarkStart w:id="116" w:name="_Toc496540050"/>
            <w:bookmarkStart w:id="117" w:name="_Toc496793497"/>
            <w:r w:rsidRPr="003B40EE">
              <w:rPr>
                <w:rFonts w:eastAsiaTheme="minorHAnsi"/>
                <w:bCs/>
                <w:sz w:val="18"/>
                <w:szCs w:val="18"/>
              </w:rPr>
              <w:t>Отрасль, в которой работает деловой партнер, имеет репутацию высоко коррумпированной (традиционно к таким отраслям относятся: нефтедобывающая и нефтеперерабатывающая, военная, авиационная, горнодобывающая, строительная или отрасль инфраструктуры)</w:t>
            </w:r>
            <w:bookmarkEnd w:id="116"/>
            <w:bookmarkEnd w:id="117"/>
          </w:p>
        </w:tc>
        <w:tc>
          <w:tcPr>
            <w:tcW w:w="567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9751C" w:rsidRPr="003B40EE" w:rsidTr="00696B72">
        <w:trPr>
          <w:trHeight w:val="451"/>
        </w:trPr>
        <w:tc>
          <w:tcPr>
            <w:tcW w:w="9204" w:type="dxa"/>
            <w:gridSpan w:val="3"/>
          </w:tcPr>
          <w:p w:rsidR="0019751C" w:rsidRPr="003B40EE" w:rsidRDefault="0019751C" w:rsidP="006B34DF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bookmarkStart w:id="118" w:name="_Toc496540051"/>
            <w:bookmarkStart w:id="119" w:name="_Toc496793498"/>
            <w:bookmarkStart w:id="120" w:name="_Toc496864836"/>
            <w:r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 xml:space="preserve">3) Риски, связанные с </w:t>
            </w:r>
            <w:r w:rsidR="00F22A9C"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>деловыми партнерами</w:t>
            </w:r>
            <w:r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 xml:space="preserve"> (например, агентами по продажам, консультантами, </w:t>
            </w:r>
            <w:r w:rsidR="00F22A9C"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>реселлерами, дистрибьюторами</w:t>
            </w:r>
            <w:r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 xml:space="preserve"> или другими посредниками)</w:t>
            </w:r>
            <w:bookmarkEnd w:id="118"/>
            <w:bookmarkEnd w:id="119"/>
            <w:bookmarkEnd w:id="120"/>
          </w:p>
        </w:tc>
      </w:tr>
      <w:tr w:rsidR="009E7AA1" w:rsidRPr="003B40EE" w:rsidTr="00802DE3">
        <w:tc>
          <w:tcPr>
            <w:tcW w:w="7933" w:type="dxa"/>
          </w:tcPr>
          <w:p w:rsidR="009E7AA1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21" w:name="_Toc496540053"/>
            <w:bookmarkStart w:id="122" w:name="_Toc496793500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Привлечение </w:t>
            </w:r>
            <w:r w:rsidR="00B87CBD" w:rsidRPr="003B40EE">
              <w:rPr>
                <w:rFonts w:eastAsiaTheme="minorHAnsi"/>
                <w:bCs/>
                <w:sz w:val="18"/>
                <w:szCs w:val="18"/>
              </w:rPr>
              <w:t>делового партнера</w:t>
            </w:r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 / посредника / представителя может нарушить национальное законодательство</w:t>
            </w:r>
            <w:bookmarkEnd w:id="121"/>
            <w:bookmarkEnd w:id="122"/>
          </w:p>
        </w:tc>
        <w:tc>
          <w:tcPr>
            <w:tcW w:w="567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E7AA1" w:rsidRPr="003B40EE" w:rsidTr="00802DE3">
        <w:tc>
          <w:tcPr>
            <w:tcW w:w="7933" w:type="dxa"/>
          </w:tcPr>
          <w:p w:rsidR="009E7AA1" w:rsidRPr="003B40EE" w:rsidRDefault="0019751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23" w:name="_Toc496540054"/>
            <w:bookmarkStart w:id="124" w:name="_Toc496793501"/>
            <w:r w:rsidRPr="003B40EE">
              <w:rPr>
                <w:rFonts w:eastAsiaTheme="minorHAnsi"/>
                <w:bCs/>
                <w:sz w:val="18"/>
                <w:szCs w:val="18"/>
              </w:rPr>
              <w:t>Во время работы с деловым партнёром обнаружено, что он предоставил недостоверную, неполную или противоречивую информацию</w:t>
            </w:r>
            <w:bookmarkEnd w:id="123"/>
            <w:bookmarkEnd w:id="124"/>
          </w:p>
        </w:tc>
        <w:tc>
          <w:tcPr>
            <w:tcW w:w="567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E7AA1" w:rsidRPr="003B40EE" w:rsidRDefault="009E7AA1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802DE3"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25" w:name="_Toc496793505"/>
            <w:r w:rsidRPr="003B40EE">
              <w:rPr>
                <w:rFonts w:eastAsiaTheme="minorHAnsi"/>
                <w:bCs/>
                <w:sz w:val="18"/>
                <w:szCs w:val="18"/>
              </w:rPr>
              <w:t>Деловой партнер или кто-либо из его числа его руководства является государственным чиновником.</w:t>
            </w:r>
            <w:bookmarkEnd w:id="125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802DE3"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26" w:name="_Toc496793506"/>
            <w:r w:rsidRPr="003B40EE">
              <w:rPr>
                <w:rFonts w:eastAsiaTheme="minorHAnsi"/>
                <w:bCs/>
                <w:sz w:val="18"/>
                <w:szCs w:val="18"/>
              </w:rPr>
              <w:t>Деловой партнер выдвинул требование или попросил, чтобы его участие или личность не раскрывались.</w:t>
            </w:r>
            <w:bookmarkEnd w:id="126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802DE3"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27" w:name="_Toc496540058"/>
            <w:bookmarkStart w:id="128" w:name="_Toc496793507"/>
            <w:r w:rsidRPr="003B40EE">
              <w:rPr>
                <w:rFonts w:eastAsiaTheme="minorHAnsi"/>
                <w:bCs/>
                <w:sz w:val="18"/>
                <w:szCs w:val="18"/>
              </w:rPr>
              <w:t>Деловой партнер просит предоставить ему разрешение определять права и обязанности третьих сторон</w:t>
            </w:r>
            <w:bookmarkEnd w:id="127"/>
            <w:bookmarkEnd w:id="128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802DE3"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29" w:name="_Toc496540059"/>
            <w:bookmarkStart w:id="130" w:name="_Toc496793508"/>
            <w:r w:rsidRPr="003B40EE">
              <w:rPr>
                <w:rFonts w:eastAsiaTheme="minorHAnsi"/>
                <w:bCs/>
                <w:sz w:val="18"/>
                <w:szCs w:val="18"/>
              </w:rPr>
              <w:t>Государственный чиновник рекомендовал данного делового партнера или требовал воспользоваться именно его услугами?</w:t>
            </w:r>
            <w:bookmarkEnd w:id="129"/>
            <w:bookmarkEnd w:id="130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802DE3"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1" w:name="_Toc496540061"/>
            <w:bookmarkStart w:id="132" w:name="_Toc496793510"/>
            <w:r w:rsidRPr="003B40EE">
              <w:rPr>
                <w:rFonts w:eastAsiaTheme="minorHAnsi"/>
                <w:bCs/>
                <w:sz w:val="18"/>
                <w:szCs w:val="18"/>
              </w:rPr>
              <w:t>Деловой партнер делал подозрительные комментарии (например, «передадут вещи», «предпримут необходимые меры / все устроят»).</w:t>
            </w:r>
            <w:bookmarkEnd w:id="131"/>
            <w:bookmarkEnd w:id="132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6F0DEC">
        <w:trPr>
          <w:trHeight w:val="238"/>
        </w:trPr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3" w:name="_Toc496540062"/>
            <w:bookmarkStart w:id="134" w:name="_Toc496793511"/>
            <w:r w:rsidRPr="003B40EE">
              <w:rPr>
                <w:rFonts w:eastAsiaTheme="minorHAnsi"/>
                <w:bCs/>
                <w:sz w:val="18"/>
                <w:szCs w:val="18"/>
              </w:rPr>
              <w:t>Судимость в прошлом или плохая репутация в вопросе честности делового партнера</w:t>
            </w:r>
            <w:bookmarkEnd w:id="133"/>
            <w:bookmarkEnd w:id="134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2A9C" w:rsidRPr="003B40EE" w:rsidTr="00802DE3">
        <w:tc>
          <w:tcPr>
            <w:tcW w:w="7933" w:type="dxa"/>
          </w:tcPr>
          <w:p w:rsidR="00F22A9C" w:rsidRPr="003B40EE" w:rsidRDefault="00F22A9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5" w:name="_Toc496793512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Платеж </w:t>
            </w:r>
            <w:r w:rsidR="00B87CBD" w:rsidRPr="003B40EE">
              <w:rPr>
                <w:rFonts w:eastAsiaTheme="minorHAnsi"/>
                <w:bCs/>
                <w:sz w:val="18"/>
                <w:szCs w:val="18"/>
              </w:rPr>
              <w:t xml:space="preserve">деловому </w:t>
            </w:r>
            <w:r w:rsidRPr="003B40EE">
              <w:rPr>
                <w:rFonts w:eastAsiaTheme="minorHAnsi"/>
                <w:bCs/>
                <w:sz w:val="18"/>
                <w:szCs w:val="18"/>
              </w:rPr>
              <w:t>партнеру, если</w:t>
            </w:r>
            <w:r w:rsidR="00791D5C" w:rsidRPr="003B40EE">
              <w:rPr>
                <w:rFonts w:eastAsiaTheme="minorHAnsi"/>
                <w:bCs/>
                <w:sz w:val="18"/>
                <w:szCs w:val="18"/>
              </w:rPr>
              <w:t xml:space="preserve"> (при условии выполнения хотя бы одного из нижеуказанных положений</w:t>
            </w:r>
            <w:r w:rsidR="00B87CBD" w:rsidRPr="003B40EE">
              <w:rPr>
                <w:rFonts w:eastAsiaTheme="minorHAnsi"/>
                <w:bCs/>
                <w:sz w:val="18"/>
                <w:szCs w:val="18"/>
              </w:rPr>
              <w:t xml:space="preserve"> ставится знак в графе «Да»</w:t>
            </w:r>
            <w:r w:rsidR="00791D5C" w:rsidRPr="003B40EE">
              <w:rPr>
                <w:rFonts w:eastAsiaTheme="minorHAnsi"/>
                <w:bCs/>
                <w:sz w:val="18"/>
                <w:szCs w:val="18"/>
              </w:rPr>
              <w:t xml:space="preserve"> (подчеркнуть его)</w:t>
            </w:r>
            <w:r w:rsidRPr="003B40EE">
              <w:rPr>
                <w:rFonts w:eastAsiaTheme="minorHAnsi"/>
                <w:bCs/>
                <w:sz w:val="18"/>
                <w:szCs w:val="18"/>
              </w:rPr>
              <w:t>:</w:t>
            </w:r>
            <w:bookmarkEnd w:id="135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6" w:name="_Toc496793513"/>
            <w:r w:rsidRPr="003B40EE">
              <w:rPr>
                <w:rFonts w:eastAsiaTheme="minorHAnsi"/>
                <w:bCs/>
                <w:sz w:val="18"/>
                <w:szCs w:val="18"/>
              </w:rPr>
              <w:t>-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Сумма пл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атежа или комиссии для данного делового партнера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необычно или необоснованно велика.</w:t>
            </w:r>
            <w:bookmarkEnd w:id="136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7" w:name="_Toc496793514"/>
            <w:r w:rsidRPr="003B40EE">
              <w:rPr>
                <w:rFonts w:eastAsiaTheme="minorHAnsi"/>
                <w:bCs/>
                <w:sz w:val="18"/>
                <w:szCs w:val="18"/>
              </w:rPr>
              <w:t>-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Деловой партнер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требует солидную предоплату.</w:t>
            </w:r>
            <w:bookmarkEnd w:id="137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8" w:name="_Toc496793515"/>
            <w:r w:rsidRPr="003B40EE">
              <w:rPr>
                <w:rFonts w:eastAsiaTheme="minorHAnsi"/>
                <w:bCs/>
                <w:sz w:val="18"/>
                <w:szCs w:val="18"/>
              </w:rPr>
              <w:t>-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Деловой партнер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требует, чтобы оплата производилась наличными, чеком или другими эквивалентами наличных денежных средств.</w:t>
            </w:r>
            <w:bookmarkEnd w:id="138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39" w:name="_Toc496793516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- 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Деловой партнер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требует осуществить платеж в третью страну или посредством третьей стороны.</w:t>
            </w:r>
            <w:bookmarkEnd w:id="139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0" w:name="_Toc496793517"/>
            <w:r w:rsidRPr="003B40EE">
              <w:rPr>
                <w:rFonts w:eastAsiaTheme="minorHAnsi"/>
                <w:bCs/>
                <w:sz w:val="18"/>
                <w:szCs w:val="18"/>
              </w:rPr>
              <w:t>-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Поддельные счета-фактуры используются для оплаты.</w:t>
            </w:r>
            <w:bookmarkEnd w:id="140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1" w:name="_Toc496793518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- 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Деловой партнер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требует возместить затраты, факт и необходимость осуществления которых не достаточно подтверждены документально.</w:t>
            </w:r>
            <w:bookmarkEnd w:id="141"/>
          </w:p>
          <w:p w:rsidR="00F22A9C" w:rsidRPr="003B40EE" w:rsidRDefault="00791D5C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2" w:name="_Toc496793519"/>
            <w:r w:rsidRPr="003B40EE">
              <w:rPr>
                <w:rFonts w:eastAsiaTheme="minorHAnsi"/>
                <w:bCs/>
                <w:sz w:val="18"/>
                <w:szCs w:val="18"/>
              </w:rPr>
              <w:t>-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Деловой партнер</w:t>
            </w:r>
            <w:r w:rsidR="00F22A9C" w:rsidRPr="003B40EE">
              <w:rPr>
                <w:rFonts w:eastAsiaTheme="minorHAnsi"/>
                <w:bCs/>
                <w:sz w:val="18"/>
                <w:szCs w:val="18"/>
              </w:rPr>
              <w:t xml:space="preserve"> непредвиденно или неожиданно попросил увеличить размер комиссии или суммы вознаграждения.</w:t>
            </w:r>
            <w:bookmarkEnd w:id="142"/>
          </w:p>
          <w:p w:rsidR="008F3D72" w:rsidRPr="003B40EE" w:rsidRDefault="008F3D72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3" w:name="_Toc496793520"/>
            <w:r w:rsidRPr="003B40EE">
              <w:rPr>
                <w:rFonts w:eastAsiaTheme="minorHAnsi"/>
                <w:bCs/>
                <w:sz w:val="18"/>
                <w:szCs w:val="18"/>
              </w:rPr>
              <w:t>- Необычный порядок выставления счета или счет выставлен на большую сумму, нежели сумма, что была фактически уплачена – при проверке уже совершенных сделок.</w:t>
            </w:r>
            <w:bookmarkEnd w:id="143"/>
          </w:p>
          <w:p w:rsidR="00F22A9C" w:rsidRPr="003B40EE" w:rsidRDefault="008F3D72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4" w:name="_Toc496793521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- 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Деловой партнер</w:t>
            </w:r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 просит предоставить покупателю необычно большую кредитную линию</w:t>
            </w:r>
            <w:bookmarkEnd w:id="144"/>
          </w:p>
        </w:tc>
        <w:tc>
          <w:tcPr>
            <w:tcW w:w="567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F22A9C" w:rsidRPr="003B40EE" w:rsidRDefault="00F22A9C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F3D72" w:rsidRPr="003B40EE" w:rsidTr="004A6A4D">
        <w:tc>
          <w:tcPr>
            <w:tcW w:w="9204" w:type="dxa"/>
            <w:gridSpan w:val="3"/>
          </w:tcPr>
          <w:p w:rsidR="008F3D72" w:rsidRPr="003B40EE" w:rsidRDefault="008F3D72" w:rsidP="006B34DF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bookmarkStart w:id="145" w:name="_Toc496540063"/>
            <w:bookmarkStart w:id="146" w:name="_Toc496793522"/>
            <w:bookmarkStart w:id="147" w:name="_Toc496864837"/>
            <w:r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>4) Бухгалтерские риски</w:t>
            </w:r>
            <w:bookmarkEnd w:id="145"/>
            <w:bookmarkEnd w:id="146"/>
            <w:bookmarkEnd w:id="147"/>
          </w:p>
        </w:tc>
      </w:tr>
      <w:tr w:rsidR="006529F7" w:rsidRPr="003B40EE" w:rsidTr="00802DE3">
        <w:tc>
          <w:tcPr>
            <w:tcW w:w="7933" w:type="dxa"/>
          </w:tcPr>
          <w:p w:rsidR="006529F7" w:rsidRPr="003B40EE" w:rsidRDefault="006529F7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8" w:name="_Toc496793524"/>
            <w:r w:rsidRPr="003B40EE">
              <w:rPr>
                <w:rFonts w:eastAsiaTheme="minorHAnsi"/>
                <w:bCs/>
                <w:sz w:val="18"/>
                <w:szCs w:val="18"/>
              </w:rPr>
              <w:lastRenderedPageBreak/>
              <w:t xml:space="preserve">Комиссия </w:t>
            </w:r>
            <w:r w:rsidR="00A24280" w:rsidRPr="003B40EE">
              <w:rPr>
                <w:rFonts w:eastAsiaTheme="minorHAnsi"/>
                <w:bCs/>
                <w:sz w:val="18"/>
                <w:szCs w:val="18"/>
              </w:rPr>
              <w:t>делового партнера</w:t>
            </w:r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 или какое-либо другое вознаграждение третьей стороны должно быть перечислено неуместному на Ваш взгляд юридическому или физическому лицу, или в подозрительное место</w:t>
            </w:r>
            <w:bookmarkEnd w:id="148"/>
          </w:p>
        </w:tc>
        <w:tc>
          <w:tcPr>
            <w:tcW w:w="567" w:type="dxa"/>
          </w:tcPr>
          <w:p w:rsidR="006529F7" w:rsidRPr="003B40EE" w:rsidRDefault="006529F7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6529F7" w:rsidRPr="003B40EE" w:rsidRDefault="006529F7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529F7" w:rsidRPr="003B40EE" w:rsidTr="00802DE3">
        <w:tc>
          <w:tcPr>
            <w:tcW w:w="7933" w:type="dxa"/>
          </w:tcPr>
          <w:p w:rsidR="006529F7" w:rsidRPr="003B40EE" w:rsidRDefault="006529F7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49" w:name="_Toc496793527"/>
            <w:r w:rsidRPr="003B40EE">
              <w:rPr>
                <w:rFonts w:eastAsiaTheme="minorHAnsi"/>
                <w:bCs/>
                <w:sz w:val="18"/>
                <w:szCs w:val="18"/>
              </w:rPr>
              <w:t>Затраты отнесены на неопределенный или неправильный счет (например, «расходы на продажу», «другие расходы», «вознаграждение»).</w:t>
            </w:r>
            <w:bookmarkEnd w:id="149"/>
          </w:p>
        </w:tc>
        <w:tc>
          <w:tcPr>
            <w:tcW w:w="567" w:type="dxa"/>
          </w:tcPr>
          <w:p w:rsidR="006529F7" w:rsidRPr="003B40EE" w:rsidRDefault="006529F7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6529F7" w:rsidRPr="003B40EE" w:rsidRDefault="006529F7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F3D72" w:rsidRPr="003B40EE" w:rsidTr="00802DE3">
        <w:tc>
          <w:tcPr>
            <w:tcW w:w="7933" w:type="dxa"/>
          </w:tcPr>
          <w:p w:rsidR="008F3D72" w:rsidRPr="003B40EE" w:rsidRDefault="006529F7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0" w:name="_Toc496793528"/>
            <w:r w:rsidRPr="003B40EE">
              <w:rPr>
                <w:rFonts w:eastAsiaTheme="minorHAnsi"/>
                <w:bCs/>
                <w:sz w:val="18"/>
                <w:szCs w:val="18"/>
              </w:rPr>
              <w:t>Затраты неправильно классифицированы (например, расходы на продажу записаны как покупка оборудования).</w:t>
            </w:r>
            <w:bookmarkEnd w:id="150"/>
          </w:p>
        </w:tc>
        <w:tc>
          <w:tcPr>
            <w:tcW w:w="567" w:type="dxa"/>
          </w:tcPr>
          <w:p w:rsidR="008F3D72" w:rsidRPr="003B40EE" w:rsidRDefault="008F3D72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8F3D72" w:rsidRPr="003B40EE" w:rsidRDefault="008F3D72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F3D72" w:rsidRPr="003B40EE" w:rsidTr="00696B72">
        <w:trPr>
          <w:trHeight w:val="250"/>
        </w:trPr>
        <w:tc>
          <w:tcPr>
            <w:tcW w:w="7933" w:type="dxa"/>
          </w:tcPr>
          <w:p w:rsidR="008F3D72" w:rsidRPr="003B40EE" w:rsidRDefault="006529F7" w:rsidP="004278FA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1" w:name="_Toc496793529"/>
            <w:r w:rsidRPr="003B40EE">
              <w:rPr>
                <w:rFonts w:eastAsiaTheme="minorHAnsi"/>
                <w:bCs/>
                <w:sz w:val="18"/>
                <w:szCs w:val="18"/>
              </w:rPr>
              <w:t>Подтверждающая документация не отображает платеж или не в полной мере его объясняет.</w:t>
            </w:r>
            <w:bookmarkEnd w:id="151"/>
          </w:p>
        </w:tc>
        <w:tc>
          <w:tcPr>
            <w:tcW w:w="567" w:type="dxa"/>
          </w:tcPr>
          <w:p w:rsidR="008F3D72" w:rsidRPr="003B40EE" w:rsidRDefault="008F3D72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8F3D72" w:rsidRPr="003B40EE" w:rsidRDefault="008F3D72" w:rsidP="004278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529F7" w:rsidRPr="003B40EE" w:rsidTr="00696B72">
        <w:trPr>
          <w:trHeight w:val="242"/>
        </w:trPr>
        <w:tc>
          <w:tcPr>
            <w:tcW w:w="9204" w:type="dxa"/>
            <w:gridSpan w:val="3"/>
          </w:tcPr>
          <w:p w:rsidR="006529F7" w:rsidRPr="003B40EE" w:rsidRDefault="00E05D74" w:rsidP="006B34DF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bookmarkStart w:id="152" w:name="_Toc496540064"/>
            <w:bookmarkStart w:id="153" w:name="_Toc496793531"/>
            <w:bookmarkStart w:id="154" w:name="_Toc496864838"/>
            <w:r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>5</w:t>
            </w:r>
            <w:r w:rsidR="006F0DEC"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>)</w:t>
            </w:r>
            <w:r w:rsidRPr="003B40EE">
              <w:rPr>
                <w:rFonts w:ascii="Times New Roman" w:hAnsi="Times New Roman" w:cs="Times New Roman"/>
                <w:snapToGrid/>
                <w:sz w:val="20"/>
                <w:szCs w:val="20"/>
                <w:lang w:eastAsia="en-US"/>
              </w:rPr>
              <w:t xml:space="preserve"> Риски проекта или сделки</w:t>
            </w:r>
            <w:bookmarkEnd w:id="152"/>
            <w:bookmarkEnd w:id="153"/>
            <w:bookmarkEnd w:id="154"/>
          </w:p>
        </w:tc>
      </w:tr>
      <w:tr w:rsidR="006529F7" w:rsidRPr="003B40EE" w:rsidTr="006F0DEC">
        <w:trPr>
          <w:trHeight w:val="256"/>
        </w:trPr>
        <w:tc>
          <w:tcPr>
            <w:tcW w:w="7933" w:type="dxa"/>
          </w:tcPr>
          <w:p w:rsidR="006529F7" w:rsidRPr="003B40EE" w:rsidRDefault="00E05D74" w:rsidP="006B34DF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5" w:name="_Toc496793532"/>
            <w:r w:rsidRPr="003B40EE">
              <w:rPr>
                <w:rFonts w:eastAsiaTheme="minorHAnsi"/>
                <w:bCs/>
                <w:sz w:val="18"/>
                <w:szCs w:val="18"/>
              </w:rPr>
              <w:t xml:space="preserve">Контракт или договор подписывает одно лицо со стороны </w:t>
            </w:r>
            <w:r w:rsidR="000609C6">
              <w:rPr>
                <w:rFonts w:eastAsiaTheme="minorHAnsi"/>
                <w:bCs/>
                <w:sz w:val="18"/>
                <w:szCs w:val="18"/>
              </w:rPr>
              <w:t>Товарищества</w:t>
            </w:r>
            <w:bookmarkEnd w:id="155"/>
          </w:p>
        </w:tc>
        <w:tc>
          <w:tcPr>
            <w:tcW w:w="567" w:type="dxa"/>
          </w:tcPr>
          <w:p w:rsidR="006529F7" w:rsidRPr="003B40EE" w:rsidRDefault="006529F7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6529F7" w:rsidRPr="003B40EE" w:rsidRDefault="006529F7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E05D74" w:rsidRPr="003B40EE" w:rsidTr="00A24280">
        <w:trPr>
          <w:trHeight w:val="272"/>
        </w:trPr>
        <w:tc>
          <w:tcPr>
            <w:tcW w:w="7933" w:type="dxa"/>
          </w:tcPr>
          <w:p w:rsidR="00E05D74" w:rsidRPr="003B40EE" w:rsidRDefault="00E05D74" w:rsidP="006B34DF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6" w:name="_Toc496793533"/>
            <w:r w:rsidRPr="003B40EE">
              <w:rPr>
                <w:rFonts w:eastAsiaTheme="minorHAnsi"/>
                <w:bCs/>
                <w:sz w:val="18"/>
                <w:szCs w:val="18"/>
              </w:rPr>
              <w:t>Контракт или договор подписывает одно лицо со стороны делового партнера</w:t>
            </w:r>
            <w:bookmarkEnd w:id="156"/>
          </w:p>
        </w:tc>
        <w:tc>
          <w:tcPr>
            <w:tcW w:w="567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E05D74" w:rsidRPr="003B40EE" w:rsidTr="00802DE3">
        <w:trPr>
          <w:trHeight w:val="421"/>
        </w:trPr>
        <w:tc>
          <w:tcPr>
            <w:tcW w:w="7933" w:type="dxa"/>
          </w:tcPr>
          <w:p w:rsidR="00E05D74" w:rsidRPr="003B40EE" w:rsidRDefault="00E05D74" w:rsidP="006B34DF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7" w:name="_Toc496793534"/>
            <w:r w:rsidRPr="003B40EE">
              <w:rPr>
                <w:rFonts w:eastAsiaTheme="minorHAnsi"/>
                <w:bCs/>
                <w:sz w:val="18"/>
                <w:szCs w:val="18"/>
              </w:rPr>
              <w:t>Участники проекта (сделки) имеют родственные отношения или связи с деловым партнером</w:t>
            </w:r>
            <w:bookmarkEnd w:id="157"/>
          </w:p>
        </w:tc>
        <w:tc>
          <w:tcPr>
            <w:tcW w:w="567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E05D74" w:rsidRPr="003B40EE" w:rsidTr="00A24280">
        <w:trPr>
          <w:trHeight w:val="239"/>
        </w:trPr>
        <w:tc>
          <w:tcPr>
            <w:tcW w:w="7933" w:type="dxa"/>
          </w:tcPr>
          <w:p w:rsidR="00E05D74" w:rsidRPr="003B40EE" w:rsidRDefault="00E05D74" w:rsidP="006B34DF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8" w:name="_Toc496793535"/>
            <w:r w:rsidRPr="003B40EE">
              <w:rPr>
                <w:rFonts w:eastAsiaTheme="minorHAnsi"/>
                <w:bCs/>
                <w:sz w:val="18"/>
                <w:szCs w:val="18"/>
              </w:rPr>
              <w:t>Участники проекта или сделки работали ранее у делового партнера</w:t>
            </w:r>
            <w:bookmarkEnd w:id="158"/>
          </w:p>
        </w:tc>
        <w:tc>
          <w:tcPr>
            <w:tcW w:w="567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E05D74" w:rsidRPr="003B40EE" w:rsidTr="00802DE3">
        <w:trPr>
          <w:trHeight w:val="421"/>
        </w:trPr>
        <w:tc>
          <w:tcPr>
            <w:tcW w:w="7933" w:type="dxa"/>
          </w:tcPr>
          <w:p w:rsidR="00E05D74" w:rsidRPr="003B40EE" w:rsidRDefault="00E05D74" w:rsidP="006B34DF">
            <w:pPr>
              <w:autoSpaceDE w:val="0"/>
              <w:autoSpaceDN w:val="0"/>
              <w:adjustRightInd w:val="0"/>
              <w:ind w:firstLine="28"/>
              <w:contextualSpacing/>
              <w:jc w:val="both"/>
              <w:rPr>
                <w:rFonts w:eastAsiaTheme="minorHAnsi"/>
                <w:bCs/>
                <w:sz w:val="18"/>
                <w:szCs w:val="18"/>
              </w:rPr>
            </w:pPr>
            <w:bookmarkStart w:id="159" w:name="_Toc496793536"/>
            <w:r w:rsidRPr="003B40EE">
              <w:rPr>
                <w:rFonts w:eastAsiaTheme="minorHAnsi"/>
                <w:bCs/>
                <w:sz w:val="18"/>
                <w:szCs w:val="18"/>
              </w:rPr>
              <w:t>Участники проекта или сделки выполняют работу или оказывают услуги сверх предусмотренных договором</w:t>
            </w:r>
            <w:bookmarkEnd w:id="159"/>
          </w:p>
        </w:tc>
        <w:tc>
          <w:tcPr>
            <w:tcW w:w="567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05D74" w:rsidRPr="003B40EE" w:rsidRDefault="00E05D74" w:rsidP="006B34DF">
            <w:pPr>
              <w:pStyle w:val="aa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44399E" w:rsidRPr="003B40EE" w:rsidRDefault="0044399E" w:rsidP="004278FA">
      <w:pPr>
        <w:pStyle w:val="aa"/>
        <w:rPr>
          <w:rFonts w:ascii="Times New Roman" w:hAnsi="Times New Roman" w:cs="Times New Roman"/>
          <w:snapToGrid/>
          <w:sz w:val="20"/>
          <w:szCs w:val="20"/>
        </w:rPr>
      </w:pPr>
      <w:bookmarkStart w:id="160" w:name="_Toc496540065"/>
      <w:bookmarkStart w:id="161" w:name="_Toc496793537"/>
      <w:bookmarkStart w:id="162" w:name="_Toc496864839"/>
      <w:r w:rsidRPr="003B40EE">
        <w:rPr>
          <w:rFonts w:ascii="Times New Roman" w:hAnsi="Times New Roman" w:cs="Times New Roman"/>
          <w:snapToGrid/>
          <w:sz w:val="20"/>
          <w:szCs w:val="20"/>
        </w:rPr>
        <w:t>Заключение о возможности работы с деловым партнером</w:t>
      </w:r>
    </w:p>
    <w:p w:rsidR="00A61853" w:rsidRPr="003B40EE" w:rsidRDefault="0044399E" w:rsidP="0044399E">
      <w:pPr>
        <w:pStyle w:val="aa"/>
        <w:ind w:firstLine="0"/>
        <w:rPr>
          <w:rFonts w:ascii="Times New Roman" w:hAnsi="Times New Roman" w:cs="Times New Roman"/>
          <w:snapToGrid/>
          <w:sz w:val="20"/>
          <w:szCs w:val="20"/>
        </w:rPr>
      </w:pPr>
      <w:r w:rsidRPr="003B40EE">
        <w:rPr>
          <w:rFonts w:ascii="Times New Roman" w:hAnsi="Times New Roman" w:cs="Times New Roman"/>
          <w:snapToGrid/>
          <w:sz w:val="20"/>
          <w:szCs w:val="20"/>
        </w:rPr>
        <w:t>_____________</w:t>
      </w:r>
      <w:bookmarkEnd w:id="160"/>
      <w:bookmarkEnd w:id="161"/>
      <w:bookmarkEnd w:id="162"/>
      <w:r w:rsidRPr="003B40EE">
        <w:rPr>
          <w:rFonts w:ascii="Times New Roman" w:hAnsi="Times New Roman" w:cs="Times New Roman"/>
          <w:snapToGrid/>
          <w:sz w:val="20"/>
          <w:szCs w:val="20"/>
        </w:rPr>
        <w:t>___________________________________________________________________________________________________________________________________</w:t>
      </w:r>
    </w:p>
    <w:p w:rsidR="0044399E" w:rsidRPr="003B40EE" w:rsidRDefault="0044399E" w:rsidP="006B34DF">
      <w:pPr>
        <w:pStyle w:val="aa"/>
        <w:rPr>
          <w:rFonts w:ascii="Times New Roman" w:hAnsi="Times New Roman" w:cs="Times New Roman"/>
          <w:snapToGrid/>
          <w:sz w:val="20"/>
          <w:szCs w:val="20"/>
        </w:rPr>
      </w:pPr>
      <w:bookmarkStart w:id="163" w:name="_Toc496540066"/>
      <w:bookmarkStart w:id="164" w:name="_Toc496793538"/>
      <w:bookmarkStart w:id="165" w:name="_Toc496864840"/>
    </w:p>
    <w:p w:rsidR="0044399E" w:rsidRPr="003B40EE" w:rsidRDefault="0044399E" w:rsidP="006B34DF">
      <w:pPr>
        <w:pStyle w:val="aa"/>
        <w:rPr>
          <w:rFonts w:ascii="Times New Roman" w:hAnsi="Times New Roman" w:cs="Times New Roman"/>
          <w:snapToGrid/>
          <w:sz w:val="20"/>
          <w:szCs w:val="20"/>
        </w:rPr>
      </w:pPr>
    </w:p>
    <w:p w:rsidR="009E7AA1" w:rsidRPr="003B40EE" w:rsidRDefault="0044399E" w:rsidP="001037B1">
      <w:pPr>
        <w:pStyle w:val="aa"/>
        <w:ind w:firstLine="0"/>
        <w:rPr>
          <w:rFonts w:ascii="Times New Roman" w:hAnsi="Times New Roman" w:cs="Times New Roman"/>
          <w:snapToGrid/>
          <w:sz w:val="20"/>
          <w:szCs w:val="20"/>
        </w:rPr>
      </w:pPr>
      <w:r w:rsidRPr="003B40EE">
        <w:rPr>
          <w:rFonts w:ascii="Times New Roman" w:hAnsi="Times New Roman" w:cs="Times New Roman"/>
          <w:snapToGrid/>
          <w:sz w:val="20"/>
          <w:szCs w:val="20"/>
        </w:rPr>
        <w:t xml:space="preserve">Сотрудник </w:t>
      </w:r>
      <w:r w:rsidR="000609C6">
        <w:rPr>
          <w:rFonts w:ascii="Times New Roman" w:hAnsi="Times New Roman" w:cs="Times New Roman"/>
          <w:snapToGrid/>
          <w:sz w:val="20"/>
          <w:szCs w:val="20"/>
        </w:rPr>
        <w:t>Товарищества</w:t>
      </w:r>
      <w:r w:rsidR="00A61853" w:rsidRPr="003B40EE">
        <w:rPr>
          <w:rFonts w:ascii="Times New Roman" w:hAnsi="Times New Roman" w:cs="Times New Roman"/>
          <w:snapToGrid/>
          <w:sz w:val="20"/>
          <w:szCs w:val="20"/>
        </w:rPr>
        <w:t>______________   ______________ _______________</w:t>
      </w:r>
      <w:bookmarkStart w:id="166" w:name="_Toc496540067"/>
      <w:bookmarkEnd w:id="163"/>
      <w:bookmarkEnd w:id="164"/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F0DEC" w:rsidRPr="003B40EE">
        <w:rPr>
          <w:rFonts w:ascii="Times New Roman" w:hAnsi="Times New Roman" w:cs="Times New Roman"/>
          <w:snapToGrid/>
          <w:sz w:val="20"/>
          <w:szCs w:val="20"/>
        </w:rPr>
        <w:tab/>
      </w:r>
      <w:bookmarkStart w:id="167" w:name="_Toc496793539"/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F0DEC" w:rsidRPr="003B40EE">
        <w:rPr>
          <w:rFonts w:ascii="Times New Roman" w:hAnsi="Times New Roman" w:cs="Times New Roman"/>
          <w:snapToGrid/>
          <w:sz w:val="20"/>
          <w:szCs w:val="20"/>
        </w:rPr>
        <w:t xml:space="preserve">ФИО </w:t>
      </w:r>
      <w:r w:rsidR="006F0DEC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F0DEC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F0DEC" w:rsidRPr="003B40EE">
        <w:rPr>
          <w:rFonts w:ascii="Times New Roman" w:hAnsi="Times New Roman" w:cs="Times New Roman"/>
          <w:snapToGrid/>
          <w:sz w:val="20"/>
          <w:szCs w:val="20"/>
        </w:rPr>
        <w:t xml:space="preserve">Подпись </w:t>
      </w:r>
      <w:r w:rsidR="006F0DEC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6B34DF" w:rsidRPr="003B40EE">
        <w:rPr>
          <w:rFonts w:ascii="Times New Roman" w:hAnsi="Times New Roman" w:cs="Times New Roman"/>
          <w:snapToGrid/>
          <w:sz w:val="20"/>
          <w:szCs w:val="20"/>
        </w:rPr>
        <w:tab/>
      </w:r>
      <w:r w:rsidR="00A61853" w:rsidRPr="003B40EE">
        <w:rPr>
          <w:rFonts w:ascii="Times New Roman" w:hAnsi="Times New Roman" w:cs="Times New Roman"/>
          <w:snapToGrid/>
          <w:sz w:val="20"/>
          <w:szCs w:val="20"/>
        </w:rPr>
        <w:t>Дата</w:t>
      </w:r>
      <w:bookmarkEnd w:id="165"/>
      <w:bookmarkEnd w:id="166"/>
      <w:bookmarkEnd w:id="167"/>
    </w:p>
    <w:p w:rsidR="009E7AA1" w:rsidRPr="003B40EE" w:rsidRDefault="009E7AA1" w:rsidP="004278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E7AA1" w:rsidRPr="003B40EE" w:rsidRDefault="009E7AA1" w:rsidP="004278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696B72" w:rsidRPr="003B40EE" w:rsidRDefault="00696B72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Default="00A61853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P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A61853" w:rsidRPr="003B40EE" w:rsidRDefault="00A61853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6B34DF">
      <w:pPr>
        <w:pStyle w:val="aa"/>
        <w:jc w:val="center"/>
        <w:rPr>
          <w:rFonts w:ascii="Times New Roman" w:hAnsi="Times New Roman" w:cs="Times New Roman"/>
        </w:rPr>
      </w:pPr>
      <w:bookmarkStart w:id="168" w:name="_Toc496540068"/>
      <w:bookmarkStart w:id="169" w:name="_Toc496793540"/>
      <w:bookmarkStart w:id="170" w:name="_Toc496864841"/>
      <w:r w:rsidRPr="003B40EE">
        <w:rPr>
          <w:rFonts w:ascii="Times New Roman" w:hAnsi="Times New Roman" w:cs="Times New Roman"/>
        </w:rPr>
        <w:t>Приложение Б</w:t>
      </w:r>
      <w:bookmarkEnd w:id="168"/>
      <w:bookmarkEnd w:id="169"/>
      <w:bookmarkEnd w:id="170"/>
    </w:p>
    <w:p w:rsidR="00D53819" w:rsidRPr="003B40EE" w:rsidRDefault="00D53819" w:rsidP="006B34DF">
      <w:pPr>
        <w:pStyle w:val="aa"/>
        <w:jc w:val="center"/>
        <w:rPr>
          <w:rFonts w:ascii="Times New Roman" w:hAnsi="Times New Roman" w:cs="Times New Roman"/>
        </w:rPr>
      </w:pPr>
      <w:bookmarkStart w:id="171" w:name="_Toc496540069"/>
      <w:bookmarkStart w:id="172" w:name="_Toc496793541"/>
      <w:bookmarkStart w:id="173" w:name="_Toc496864842"/>
      <w:r w:rsidRPr="003B40EE">
        <w:rPr>
          <w:rFonts w:ascii="Times New Roman" w:hAnsi="Times New Roman" w:cs="Times New Roman"/>
        </w:rPr>
        <w:t>Форма Анкеты комплексной проверки для бизнес-партнера среднего уровня риска</w:t>
      </w:r>
      <w:bookmarkEnd w:id="171"/>
      <w:bookmarkEnd w:id="172"/>
      <w:bookmarkEnd w:id="173"/>
    </w:p>
    <w:p w:rsidR="00D53819" w:rsidRPr="003B40EE" w:rsidRDefault="00D53819" w:rsidP="006B34DF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19"/>
          <w:szCs w:val="19"/>
          <w:lang w:eastAsia="en-US"/>
        </w:rPr>
      </w:pPr>
      <w:bookmarkStart w:id="174" w:name="_Toc496793542"/>
      <w:r w:rsidRPr="003B40EE">
        <w:rPr>
          <w:rFonts w:eastAsiaTheme="minorHAnsi"/>
          <w:color w:val="000000"/>
          <w:sz w:val="19"/>
          <w:szCs w:val="19"/>
          <w:lang w:eastAsia="en-US"/>
        </w:rPr>
        <w:t>Раздел заполняется деловым партнером</w:t>
      </w:r>
      <w:bookmarkEnd w:id="174"/>
    </w:p>
    <w:p w:rsidR="00D53819" w:rsidRPr="003B40EE" w:rsidRDefault="00D53819" w:rsidP="006B34DF">
      <w:pPr>
        <w:pStyle w:val="aa"/>
        <w:ind w:firstLine="426"/>
        <w:rPr>
          <w:rFonts w:ascii="Times New Roman" w:hAnsi="Times New Roman" w:cs="Times New Roman"/>
          <w:b w:val="0"/>
          <w:bCs w:val="0"/>
          <w:snapToGrid/>
          <w:color w:val="000000"/>
          <w:sz w:val="19"/>
          <w:szCs w:val="19"/>
          <w:lang w:eastAsia="en-US"/>
        </w:rPr>
      </w:pPr>
      <w:bookmarkStart w:id="175" w:name="_Toc496540070"/>
      <w:bookmarkStart w:id="176" w:name="_Toc496793543"/>
      <w:bookmarkStart w:id="177" w:name="_Toc496864843"/>
      <w:r w:rsidRPr="003B40EE">
        <w:rPr>
          <w:rFonts w:ascii="Times New Roman" w:hAnsi="Times New Roman" w:cs="Times New Roman"/>
          <w:b w:val="0"/>
          <w:bCs w:val="0"/>
          <w:snapToGrid/>
          <w:color w:val="000000"/>
          <w:sz w:val="19"/>
          <w:szCs w:val="19"/>
          <w:lang w:eastAsia="en-US"/>
        </w:rPr>
        <w:t>Вы должны ответить на все вопросы, указанные ниже. Если какой-либо вопрос к Вам не применим, поставьте в соответствующем поле отметку "Не применяется". Данная анкета относится к Вам и Вашей компании, любому филиалу, дочерней компании или лицу, действующему от ее имени, в т.ч. директорам, служащим, руководителям, собственнику, менеджерам, партнерам, агентам или консультантам. Пожалуйста, предоставьте в конце анкеты или на отдельных листах подробное описание вопросов, на которые Вы ответили «да»</w:t>
      </w:r>
      <w:r w:rsidR="004A6A4D" w:rsidRPr="003B40EE">
        <w:rPr>
          <w:rFonts w:ascii="Times New Roman" w:hAnsi="Times New Roman" w:cs="Times New Roman"/>
          <w:b w:val="0"/>
          <w:bCs w:val="0"/>
          <w:snapToGrid/>
          <w:color w:val="000000"/>
          <w:sz w:val="19"/>
          <w:szCs w:val="19"/>
          <w:lang w:eastAsia="en-US"/>
        </w:rPr>
        <w:t>.</w:t>
      </w:r>
      <w:bookmarkEnd w:id="175"/>
      <w:bookmarkEnd w:id="176"/>
      <w:bookmarkEnd w:id="177"/>
    </w:p>
    <w:tbl>
      <w:tblPr>
        <w:tblW w:w="98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4467"/>
        <w:gridCol w:w="1988"/>
      </w:tblGrid>
      <w:tr w:rsidR="004A6A4D" w:rsidRPr="003B40EE" w:rsidTr="00B33930">
        <w:trPr>
          <w:trHeight w:val="88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78" w:name="_Toc49679354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1. Название компании:</w:t>
            </w:r>
            <w:bookmarkEnd w:id="178"/>
          </w:p>
        </w:tc>
      </w:tr>
      <w:tr w:rsidR="004A6A4D" w:rsidRPr="003B40EE" w:rsidTr="00B33930">
        <w:trPr>
          <w:trHeight w:val="88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79" w:name="_Toc49679354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2. Адрес компании:</w:t>
            </w:r>
            <w:bookmarkEnd w:id="179"/>
          </w:p>
        </w:tc>
      </w:tr>
      <w:tr w:rsidR="004A6A4D" w:rsidRPr="003B40EE" w:rsidTr="00B33930">
        <w:trPr>
          <w:trHeight w:val="88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0" w:name="_Toc49679354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3. Телефон, факс и адрес электронной почты компании:</w:t>
            </w:r>
            <w:bookmarkEnd w:id="180"/>
          </w:p>
        </w:tc>
      </w:tr>
      <w:tr w:rsidR="004A6A4D" w:rsidRPr="003B40EE" w:rsidTr="00B33930">
        <w:trPr>
          <w:trHeight w:val="204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1" w:name="_Toc49679354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4. Место создания, образования или регистрации</w:t>
            </w:r>
            <w:bookmarkEnd w:id="181"/>
          </w:p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2" w:name="_Toc49679354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(с указанием всех регистрационных номеров):</w:t>
            </w:r>
            <w:bookmarkEnd w:id="182"/>
          </w:p>
        </w:tc>
      </w:tr>
      <w:tr w:rsidR="004A6A4D" w:rsidRPr="003B40EE" w:rsidTr="00B33930">
        <w:trPr>
          <w:trHeight w:val="319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3" w:name="_Toc49679354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5. Организационно-правовая фор</w:t>
            </w:r>
            <w:r w:rsidR="0013333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ма (например, акционерная компания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, част</w:t>
            </w:r>
            <w:r w:rsidR="0013333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ное предприятие, </w:t>
            </w:r>
            <w:r w:rsidR="006311A9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Товарищество</w:t>
            </w:r>
            <w:r w:rsidR="0013333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, ТОО, ИП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, </w:t>
            </w:r>
            <w:r w:rsidR="00E41ED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РГКП, ГУ, 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совместное предприятие</w:t>
            </w:r>
            <w:r w:rsidR="00E41ED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и т.д.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):</w:t>
            </w:r>
            <w:bookmarkEnd w:id="183"/>
          </w:p>
        </w:tc>
      </w:tr>
      <w:tr w:rsidR="004A6A4D" w:rsidRPr="003B40EE" w:rsidTr="00B33930">
        <w:trPr>
          <w:trHeight w:val="88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4" w:name="_Toc49679355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6. Дата создания:</w:t>
            </w:r>
            <w:bookmarkEnd w:id="184"/>
          </w:p>
        </w:tc>
      </w:tr>
      <w:tr w:rsidR="004A6A4D" w:rsidRPr="003B40EE" w:rsidTr="00B33930">
        <w:trPr>
          <w:trHeight w:val="206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5" w:name="_Toc49679355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7. Размер (</w:t>
            </w:r>
            <w:r w:rsidR="00D87614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персонал, географический охват 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и т. д.):</w:t>
            </w:r>
            <w:bookmarkEnd w:id="185"/>
          </w:p>
        </w:tc>
      </w:tr>
      <w:tr w:rsidR="004A6A4D" w:rsidRPr="003B40EE" w:rsidTr="00B33930">
        <w:trPr>
          <w:trHeight w:val="319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6" w:name="_Toc49679355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8. Перечислите и опишите основных акционеров, инвесторов, директоров и членов правления компании (указав долю их участия в Вашей компании)*:</w:t>
            </w:r>
            <w:bookmarkEnd w:id="186"/>
          </w:p>
        </w:tc>
      </w:tr>
      <w:tr w:rsidR="004A6A4D" w:rsidRPr="003B40EE" w:rsidTr="00B33930">
        <w:trPr>
          <w:trHeight w:val="427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7" w:name="_Toc49679355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9. Перечислите и опишите материнские компании, дочерние предприятия, филиалы и совместные предприятия или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, связанные с Вашей компанией:</w:t>
            </w:r>
            <w:bookmarkEnd w:id="187"/>
          </w:p>
        </w:tc>
      </w:tr>
      <w:tr w:rsidR="004A6A4D" w:rsidRPr="003B40EE" w:rsidTr="00B33930">
        <w:trPr>
          <w:trHeight w:val="663"/>
        </w:trPr>
        <w:tc>
          <w:tcPr>
            <w:tcW w:w="9893" w:type="dxa"/>
            <w:gridSpan w:val="3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8" w:name="_Toc49679355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10. Опишите Ваши условия оплаты (вид оплаты – фиксированная ставка, вознаграждение за достижение желаемого результата, комиссионное вознаграждение и т. д., кому должна быть сделана оплата, где находится это физическое/юридическое лицо, в какой форме и валюте необходимо осуществить оплату?).</w:t>
            </w:r>
            <w:bookmarkEnd w:id="188"/>
          </w:p>
        </w:tc>
      </w:tr>
      <w:tr w:rsidR="004A6A4D" w:rsidRPr="003B40EE" w:rsidTr="00B33930">
        <w:trPr>
          <w:trHeight w:val="433"/>
        </w:trPr>
        <w:tc>
          <w:tcPr>
            <w:tcW w:w="7905" w:type="dxa"/>
            <w:gridSpan w:val="2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89" w:name="_Toc49679355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11. Должны ли Вы получать лицензию на оказание услуг согласно законодательству? Если да, то укажите лицензионный/регистрационный номер(а), государственный орган и страну, которые Вам ее выдали. Является ли лицензия(и)/регистрация(и) действительными и действующими?</w:t>
            </w:r>
            <w:bookmarkEnd w:id="189"/>
          </w:p>
        </w:tc>
        <w:tc>
          <w:tcPr>
            <w:tcW w:w="1988" w:type="dxa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0" w:name="_Toc49679355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190"/>
          </w:p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1" w:name="_Toc496793557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191"/>
          </w:p>
        </w:tc>
      </w:tr>
      <w:tr w:rsidR="004A6A4D" w:rsidRPr="003B40EE" w:rsidTr="00B33930">
        <w:trPr>
          <w:trHeight w:val="663"/>
        </w:trPr>
        <w:tc>
          <w:tcPr>
            <w:tcW w:w="7905" w:type="dxa"/>
            <w:gridSpan w:val="2"/>
          </w:tcPr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2" w:name="_Toc49679355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12. Вашу компанию или ее филиал, или лицо, действующее от ее имени когда-либо признавали виновной, штрафовали, предъявляли обвинение или обвиняли по результатам уголовного или регулятивного производства, в т.ч. связанного со взяточничеством или коррупцией? Ведутся ли в данный момент какие-либо уголовные или регулятивные расследования в отношении Вашей компании или какого-либо лица, действующего от ее имени?</w:t>
            </w:r>
            <w:bookmarkEnd w:id="192"/>
          </w:p>
        </w:tc>
        <w:tc>
          <w:tcPr>
            <w:tcW w:w="1988" w:type="dxa"/>
          </w:tcPr>
          <w:p w:rsidR="00D87614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3" w:name="_Toc49679355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193"/>
          </w:p>
          <w:p w:rsidR="004A6A4D" w:rsidRPr="003B40EE" w:rsidRDefault="004A6A4D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4" w:name="_Toc496793560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194"/>
          </w:p>
        </w:tc>
      </w:tr>
      <w:tr w:rsidR="00D8761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5" w:name="_Toc49679356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13. Ваша компания или ее филиал или лицо, действующее от ее имени, когда-либо были отстранены, приостановлены, или подвержены санкциям какой-либо организации, в том числе органов по закупке и лицензированию? Действуют ли сейчас в отношении Вашей компании или ее филиала, или лица, действующего от ее имени такие штрафные санкции?</w:t>
            </w:r>
            <w:bookmarkEnd w:id="195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6" w:name="_Toc49679356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196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7" w:name="_Toc496793563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197"/>
          </w:p>
        </w:tc>
      </w:tr>
      <w:tr w:rsidR="00D8761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8" w:name="_Toc49679356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14. Нарушала ли Ваша компания или ее филиал или лицо, действующее от ее имени, условия договора, разрывали ли с Вами договор за его нарушение или приходилось ли вам возмещать ущерб в связи с договором?</w:t>
            </w:r>
            <w:bookmarkEnd w:id="198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199" w:name="_Toc49679356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199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0" w:name="_Toc496793566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00"/>
          </w:p>
        </w:tc>
      </w:tr>
      <w:tr w:rsidR="00D8761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1870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1" w:name="_Toc49679356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15. Существуют ли обстоятельства, которые бы могли вызвать вопросы о соблюдении вашей компанией законодательства, включая антикоррупционные оговороки, а также политик и интересо</w:t>
            </w:r>
            <w:r w:rsidR="00DB0855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в Товариществе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?</w:t>
            </w:r>
            <w:bookmarkEnd w:id="201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2" w:name="_Toc49679356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02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3" w:name="_Toc496793569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03"/>
          </w:p>
        </w:tc>
      </w:tr>
      <w:tr w:rsidR="00D8761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4" w:name="_Toc49679357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16. Будете ли Вы нанимать кого-либо для оказания Вам помощи в предоставлении услуг компании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? Если да, пожалуйста, укажите детали.</w:t>
            </w:r>
            <w:bookmarkEnd w:id="204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5" w:name="_Toc49679357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05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6" w:name="_Toc496793572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06"/>
          </w:p>
        </w:tc>
      </w:tr>
      <w:tr w:rsidR="00D8761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7" w:name="_Toc49679357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ДОПОЛНИТЕЛЬНАЯ ИНФОРМАЦИЯ, В ОТНОШЕНИИ ВОПРОСОВ 11-16</w:t>
            </w:r>
            <w:bookmarkEnd w:id="207"/>
          </w:p>
        </w:tc>
      </w:tr>
      <w:tr w:rsidR="00D8761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3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bookmarkStart w:id="208" w:name="_Toc496793574"/>
            <w:r w:rsidRPr="003B40E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 xml:space="preserve">Я подтверждаю правдивость и правильность информации, предоставленной выше. Я даю свое согласие на обработку, использование или передачу этой анкеты (а также информации и персональных данных, которые в ней содержатся) в пределах </w:t>
            </w:r>
            <w:r w:rsidR="000609C6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Товарищества</w:t>
            </w:r>
            <w:r w:rsidRPr="003B40E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и, если это необходимо, ее консультантам, юрисконсульту, аудиторам или регулирующим органам с целью оценки возможностей коммерческого сотрудничества, осуществления контроля за исполнением договора или для предоставления в органы контроля. Мне известно, что я могу пользоваться всеми правами, предоставленными мне в соответствии с законом о защите персональных данных (такими, как право на доступ или корректировку).</w:t>
            </w:r>
            <w:bookmarkEnd w:id="208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09" w:name="_Toc49679357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Подпись:_______________________________</w:t>
            </w:r>
            <w:bookmarkEnd w:id="209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10" w:name="_Toc49679357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Дата:__________________________________</w:t>
            </w:r>
            <w:bookmarkEnd w:id="210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11" w:name="_Toc49679357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Имя:__________________________________</w:t>
            </w:r>
            <w:bookmarkEnd w:id="211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12" w:name="_Toc49679357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Должность:____________________________</w:t>
            </w:r>
            <w:bookmarkEnd w:id="212"/>
          </w:p>
        </w:tc>
      </w:tr>
      <w:tr w:rsidR="00D87614" w:rsidRPr="003B40EE" w:rsidTr="00B33930">
        <w:trPr>
          <w:trHeight w:val="99"/>
        </w:trPr>
        <w:tc>
          <w:tcPr>
            <w:tcW w:w="9893" w:type="dxa"/>
            <w:gridSpan w:val="3"/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13" w:name="_Toc496793579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Р</w:t>
            </w:r>
            <w:r w:rsidRPr="003B40EE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АЗДЕЛ ЗАПОЛНЯЕТСЯ </w:t>
            </w:r>
            <w:bookmarkEnd w:id="213"/>
            <w:r w:rsidR="00B47420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Товариществом</w:t>
            </w: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bookmarkStart w:id="214" w:name="_Toc496793580"/>
            <w:r w:rsidRPr="003B40EE"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  <w:t>КОММЕНТАРИИ ПО КОМПЛЕКСНОЙ ПРОВЕРКЕ:</w:t>
            </w:r>
            <w:bookmarkEnd w:id="214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</w:tr>
      <w:tr w:rsidR="00D87614" w:rsidRPr="003B40EE" w:rsidTr="00B33930">
        <w:trPr>
          <w:trHeight w:val="99"/>
        </w:trPr>
        <w:tc>
          <w:tcPr>
            <w:tcW w:w="9893" w:type="dxa"/>
            <w:gridSpan w:val="3"/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15" w:name="_Toc496793581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С</w:t>
            </w:r>
            <w:r w:rsidRPr="003B40EE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ОГЛАСОВАНО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/О</w:t>
            </w:r>
            <w:r w:rsidRPr="003B40EE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ТКЛОНЕНО 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(</w:t>
            </w:r>
            <w:r w:rsidRPr="003B40EE">
              <w:rPr>
                <w:rFonts w:eastAsiaTheme="minorHAnsi"/>
                <w:b/>
                <w:bCs/>
                <w:i/>
                <w:iCs/>
                <w:color w:val="000000"/>
                <w:sz w:val="17"/>
                <w:szCs w:val="17"/>
                <w:lang w:eastAsia="en-US"/>
              </w:rPr>
              <w:t>УДАЛИТЕ НЕНУЖНОЕ</w:t>
            </w:r>
            <w:r w:rsidRPr="003B40EE">
              <w:rPr>
                <w:rFonts w:eastAsiaTheme="minorHAnsi"/>
                <w:b/>
                <w:bCs/>
                <w:i/>
                <w:iCs/>
                <w:color w:val="000000"/>
                <w:sz w:val="21"/>
                <w:szCs w:val="21"/>
                <w:lang w:eastAsia="en-US"/>
              </w:rPr>
              <w:t>)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bookmarkEnd w:id="215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</w:tr>
      <w:tr w:rsidR="00D87614" w:rsidRPr="003B40EE" w:rsidTr="00B33930">
        <w:trPr>
          <w:trHeight w:val="99"/>
        </w:trPr>
        <w:tc>
          <w:tcPr>
            <w:tcW w:w="3438" w:type="dxa"/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</w:pPr>
            <w:bookmarkStart w:id="216" w:name="_Toc496793582"/>
            <w:r w:rsidRPr="003B40EE"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  <w:t>Инициатор сделки</w:t>
            </w:r>
            <w:bookmarkEnd w:id="216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455" w:type="dxa"/>
            <w:gridSpan w:val="2"/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</w:pPr>
            <w:bookmarkStart w:id="217" w:name="_Toc496793583"/>
            <w:r w:rsidRPr="003B40EE"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  <w:t>Лицо, утверждающее сделку</w:t>
            </w:r>
            <w:bookmarkEnd w:id="217"/>
          </w:p>
        </w:tc>
      </w:tr>
      <w:tr w:rsidR="00D87614" w:rsidRPr="003B40EE" w:rsidTr="00B33930">
        <w:trPr>
          <w:trHeight w:val="99"/>
        </w:trPr>
        <w:tc>
          <w:tcPr>
            <w:tcW w:w="9893" w:type="dxa"/>
            <w:gridSpan w:val="3"/>
          </w:tcPr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18" w:name="_Toc496793584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РЕКОМЕНДАЦИИ </w:t>
            </w:r>
            <w:r w:rsidR="00AA5DD2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РУКОВОДИТЕЛЯ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 ПО НАПРАВЛЕНИЮ</w:t>
            </w:r>
            <w:bookmarkEnd w:id="218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19" w:name="_Toc496793585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(при необходимости)</w:t>
            </w:r>
            <w:bookmarkEnd w:id="219"/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87614" w:rsidRPr="003B40EE" w:rsidRDefault="00D8761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286DCF" w:rsidRDefault="00286DCF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P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87614" w:rsidRPr="003B40EE" w:rsidRDefault="00D87614" w:rsidP="006B34DF">
      <w:pPr>
        <w:pStyle w:val="aa"/>
        <w:jc w:val="center"/>
        <w:rPr>
          <w:rFonts w:ascii="Times New Roman" w:hAnsi="Times New Roman" w:cs="Times New Roman"/>
        </w:rPr>
      </w:pPr>
      <w:bookmarkStart w:id="220" w:name="_Toc496540071"/>
      <w:bookmarkStart w:id="221" w:name="_Toc496793586"/>
      <w:bookmarkStart w:id="222" w:name="_Toc496864844"/>
      <w:r w:rsidRPr="003B40EE">
        <w:rPr>
          <w:rFonts w:ascii="Times New Roman" w:hAnsi="Times New Roman" w:cs="Times New Roman"/>
        </w:rPr>
        <w:t>Приложение В</w:t>
      </w:r>
      <w:bookmarkEnd w:id="220"/>
      <w:bookmarkEnd w:id="221"/>
      <w:bookmarkEnd w:id="222"/>
    </w:p>
    <w:p w:rsidR="00D87614" w:rsidRPr="003B40EE" w:rsidRDefault="00D87614" w:rsidP="006B34DF">
      <w:pPr>
        <w:pStyle w:val="aa"/>
        <w:jc w:val="center"/>
        <w:rPr>
          <w:rFonts w:ascii="Times New Roman" w:hAnsi="Times New Roman" w:cs="Times New Roman"/>
        </w:rPr>
      </w:pPr>
      <w:bookmarkStart w:id="223" w:name="_Toc496540072"/>
      <w:bookmarkStart w:id="224" w:name="_Toc496793587"/>
      <w:bookmarkStart w:id="225" w:name="_Toc496864845"/>
      <w:r w:rsidRPr="003B40EE">
        <w:rPr>
          <w:rFonts w:ascii="Times New Roman" w:hAnsi="Times New Roman" w:cs="Times New Roman"/>
        </w:rPr>
        <w:t>Форма Анкеты комплексной проверки для бизнес-партнера высокого уровня риска</w:t>
      </w:r>
      <w:bookmarkEnd w:id="223"/>
      <w:bookmarkEnd w:id="224"/>
      <w:bookmarkEnd w:id="225"/>
    </w:p>
    <w:p w:rsidR="007D6F04" w:rsidRPr="003B40EE" w:rsidRDefault="007D6F04" w:rsidP="004278FA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19"/>
          <w:szCs w:val="19"/>
          <w:lang w:eastAsia="en-US"/>
        </w:rPr>
      </w:pPr>
      <w:bookmarkStart w:id="226" w:name="_Toc496793588"/>
      <w:r w:rsidRPr="003B40EE">
        <w:rPr>
          <w:rFonts w:eastAsiaTheme="minorHAnsi"/>
          <w:color w:val="000000"/>
          <w:sz w:val="19"/>
          <w:szCs w:val="19"/>
          <w:lang w:eastAsia="en-US"/>
        </w:rPr>
        <w:t>Раздел заполняется деловым партнером</w:t>
      </w:r>
      <w:bookmarkEnd w:id="226"/>
    </w:p>
    <w:p w:rsidR="00B33930" w:rsidRPr="003B40EE" w:rsidRDefault="00B33930" w:rsidP="004278FA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19"/>
          <w:szCs w:val="19"/>
          <w:lang w:eastAsia="en-US"/>
        </w:rPr>
      </w:pPr>
    </w:p>
    <w:p w:rsidR="007D6F04" w:rsidRPr="003B40EE" w:rsidRDefault="007D6F04" w:rsidP="004278FA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19"/>
          <w:szCs w:val="19"/>
          <w:lang w:eastAsia="en-US"/>
        </w:rPr>
      </w:pPr>
      <w:bookmarkStart w:id="227" w:name="_Toc496540073"/>
      <w:bookmarkStart w:id="228" w:name="_Toc496793589"/>
      <w:r w:rsidRPr="003B40EE">
        <w:rPr>
          <w:rFonts w:eastAsiaTheme="minorHAnsi"/>
          <w:color w:val="000000"/>
          <w:sz w:val="19"/>
          <w:szCs w:val="19"/>
          <w:lang w:eastAsia="en-US"/>
        </w:rPr>
        <w:t>Вы должны ответить на все вопросы, указанные ниже. Если какой-либо вопрос к Вам не применим, поставьте в соответствующем поле отметку "Не применяется". Данная анкета относится к Вам и Вашей компании, любому филиалу, дочерней компании или лицу, действующему от ее имени, в т.ч. директорам, служащим, руководителям, собственнику, менеджерам, партнерам, агентам или консультантам. Пожалуйста, предоставьте в конце анкеты или на отдельных листах подробное описание вопросов, на которые Вы ответили «да».</w:t>
      </w:r>
      <w:bookmarkEnd w:id="227"/>
      <w:bookmarkEnd w:id="228"/>
    </w:p>
    <w:p w:rsidR="00B33930" w:rsidRPr="003B40EE" w:rsidRDefault="00B33930" w:rsidP="004278FA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19"/>
          <w:szCs w:val="19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3602"/>
        <w:gridCol w:w="2126"/>
      </w:tblGrid>
      <w:tr w:rsidR="007D6F04" w:rsidRPr="003B40EE" w:rsidTr="00B33930">
        <w:trPr>
          <w:trHeight w:val="88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29" w:name="_Toc49679359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1. Название компании:</w:t>
            </w:r>
            <w:bookmarkEnd w:id="229"/>
          </w:p>
        </w:tc>
      </w:tr>
      <w:tr w:rsidR="007D6F04" w:rsidRPr="003B40EE" w:rsidTr="00B33930">
        <w:trPr>
          <w:trHeight w:val="88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0" w:name="_Toc49679359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2. Адрес компании:</w:t>
            </w:r>
            <w:bookmarkEnd w:id="230"/>
          </w:p>
        </w:tc>
      </w:tr>
      <w:tr w:rsidR="007D6F04" w:rsidRPr="003B40EE" w:rsidTr="00B33930">
        <w:trPr>
          <w:trHeight w:val="88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1" w:name="_Toc49679359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3. Телефон, факс и адрес электронной почты компании:</w:t>
            </w:r>
            <w:bookmarkEnd w:id="231"/>
          </w:p>
        </w:tc>
      </w:tr>
      <w:tr w:rsidR="007D6F04" w:rsidRPr="003B40EE" w:rsidTr="00B33930">
        <w:trPr>
          <w:trHeight w:val="204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2" w:name="_Toc49679359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4. Место создания, образования или регистрации</w:t>
            </w:r>
            <w:bookmarkEnd w:id="232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3" w:name="_Toc49679359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(с указанием всех регистрационных номеров):</w:t>
            </w:r>
            <w:bookmarkEnd w:id="233"/>
          </w:p>
        </w:tc>
      </w:tr>
      <w:tr w:rsidR="007D6F04" w:rsidRPr="003B40EE" w:rsidTr="00B33930">
        <w:trPr>
          <w:trHeight w:val="319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4" w:name="_Toc49679359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5. Организационно-правовая форма (например, акционерная компания, частное предпри</w:t>
            </w:r>
            <w:r w:rsidR="00E41ED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ятие, </w:t>
            </w:r>
            <w:r w:rsidR="006311A9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Товарищество</w:t>
            </w:r>
            <w:r w:rsidR="00E41ED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, ТОО, ИП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,</w:t>
            </w:r>
            <w:r w:rsidR="00E41ED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РГКП, ГУ,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совместное предприятие</w:t>
            </w:r>
            <w:r w:rsidR="00E41ED8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и т.д.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):</w:t>
            </w:r>
            <w:bookmarkEnd w:id="234"/>
          </w:p>
        </w:tc>
      </w:tr>
      <w:tr w:rsidR="007D6F04" w:rsidRPr="003B40EE" w:rsidTr="00B33930">
        <w:trPr>
          <w:trHeight w:val="88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5" w:name="_Toc49679359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6. Дата создания:</w:t>
            </w:r>
            <w:bookmarkEnd w:id="235"/>
          </w:p>
        </w:tc>
      </w:tr>
      <w:tr w:rsidR="007D6F04" w:rsidRPr="003B40EE" w:rsidTr="00B33930">
        <w:trPr>
          <w:trHeight w:val="206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6" w:name="_Toc49679359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7. Размер (персонал, географический охват, годовой доход, чистый годовой доход и т. д.):</w:t>
            </w:r>
            <w:bookmarkEnd w:id="236"/>
          </w:p>
        </w:tc>
      </w:tr>
      <w:tr w:rsidR="007D6F04" w:rsidRPr="003B40EE" w:rsidTr="00B33930">
        <w:trPr>
          <w:trHeight w:val="88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7" w:name="_Toc49679359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8. Основные заказчики (размер, тип и т. д.):</w:t>
            </w:r>
            <w:bookmarkEnd w:id="237"/>
          </w:p>
        </w:tc>
      </w:tr>
      <w:tr w:rsidR="007D6F04" w:rsidRPr="003B40EE" w:rsidTr="00B33930">
        <w:trPr>
          <w:trHeight w:val="88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8" w:name="_Toc49679359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9. Расположение офисов по всему миру:</w:t>
            </w:r>
            <w:bookmarkEnd w:id="238"/>
          </w:p>
        </w:tc>
      </w:tr>
      <w:tr w:rsidR="007D6F04" w:rsidRPr="003B40EE" w:rsidTr="00B33930">
        <w:trPr>
          <w:trHeight w:val="1105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39" w:name="_Toc49679360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10. Перечислите и опишите материнские компании, дочерние предприятия, филиалы и совместные предприятия или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, связанные с Вашей компанией*</w:t>
            </w:r>
            <w:bookmarkEnd w:id="239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0" w:name="_Toc49679360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По возможности предоставьте организационную структуру * Необходимо ответить на 3 вопроса:</w:t>
            </w:r>
            <w:bookmarkEnd w:id="240"/>
          </w:p>
          <w:p w:rsidR="007D6F04" w:rsidRPr="003B40EE" w:rsidRDefault="007D6F04" w:rsidP="004278FA">
            <w:pPr>
              <w:pStyle w:val="af7"/>
              <w:numPr>
                <w:ilvl w:val="0"/>
                <w:numId w:val="9"/>
              </w:numPr>
              <w:tabs>
                <w:tab w:val="left" w:pos="318"/>
                <w:tab w:val="left" w:pos="601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1" w:name="_Toc49679360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кто? (название компании),</w:t>
            </w:r>
            <w:bookmarkEnd w:id="241"/>
          </w:p>
          <w:p w:rsidR="007D6F04" w:rsidRPr="003B40EE" w:rsidRDefault="007D6F04" w:rsidP="004278FA">
            <w:pPr>
              <w:pStyle w:val="af7"/>
              <w:numPr>
                <w:ilvl w:val="0"/>
                <w:numId w:val="9"/>
              </w:numPr>
              <w:tabs>
                <w:tab w:val="left" w:pos="318"/>
                <w:tab w:val="left" w:pos="601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2" w:name="_Toc49679360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где? (место основания и деятельности) и</w:t>
            </w:r>
            <w:bookmarkEnd w:id="242"/>
          </w:p>
          <w:p w:rsidR="007D6F04" w:rsidRPr="003B40EE" w:rsidRDefault="007D6F04" w:rsidP="004278FA">
            <w:pPr>
              <w:pStyle w:val="af7"/>
              <w:numPr>
                <w:ilvl w:val="0"/>
                <w:numId w:val="9"/>
              </w:numPr>
              <w:tabs>
                <w:tab w:val="left" w:pos="318"/>
                <w:tab w:val="left" w:pos="601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3" w:name="_Toc49679360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какой? (вид деятельности, тип и размер)</w:t>
            </w:r>
            <w:bookmarkEnd w:id="243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4" w:name="_Toc49679360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11. Опишите уровень технической квалификации Вашей компании и прошлый опыт работы с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или каким-либо другим партнером из этой отрасли:</w:t>
            </w:r>
            <w:bookmarkEnd w:id="244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5" w:name="_Toc49679360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12. Перечислите и опишите пять Ваших самых больших проектов (указав размер счета или доход проекта):</w:t>
            </w:r>
            <w:bookmarkEnd w:id="245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6" w:name="_Toc49679360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13. Перечислите и опишите основных акционеров, инвесторов, директоров и членов правления компании (указав долю их участия в Вашей компании)*:</w:t>
            </w:r>
            <w:bookmarkEnd w:id="246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7" w:name="_Toc49679360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* Необходимо ответить на 3 вопроса:</w:t>
            </w:r>
            <w:bookmarkEnd w:id="247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8" w:name="_Toc49679360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(i) кто? (ФИО и гражданство)</w:t>
            </w:r>
            <w:bookmarkEnd w:id="248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49" w:name="_Toc49679361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(ii) где? (адрес) и</w:t>
            </w:r>
            <w:bookmarkEnd w:id="249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0" w:name="_Toc49679361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(iii) какой? (другие виды деятельности, природа и объем)</w:t>
            </w:r>
            <w:bookmarkEnd w:id="250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1" w:name="_Toc49679361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14. Опишите Ваши условия оплаты (вид оплаты – фиксированная ставка, вознаграждение за достижение желаемого результата, комиссионное вознаграждение и т. д., кому должна быть сделана оплата, где находится это физическое/юридическое лицо, в какой форме и валюте необходимо осуществить оплату?).</w:t>
            </w:r>
            <w:bookmarkEnd w:id="251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2" w:name="_Toc49679361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15. Должны ли Вы получать лицензию на оказание услуг согласно законодательству? Если да, то укажите ицензионный/регистрационный номер(а), государственный орган и страну, которые Вам ее выдали. Является ли лицензия(и)/регистрация(и) действительными и действующими?</w:t>
            </w:r>
            <w:bookmarkEnd w:id="25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3" w:name="_Toc49679361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53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4" w:name="_Toc496793615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54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5" w:name="_Toc49679361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16. Связана ли Ваша компания или ее филиалы, или кто-либо, действующий от ее имени, на данный момент с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или любым из ее дочерних предприятий; были ли они связаны каким-либо образом в прошлом (например, владелец, партнер, служащий или директора)?</w:t>
            </w:r>
            <w:bookmarkEnd w:id="25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6" w:name="_Toc49679361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56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7" w:name="_Toc496793618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57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8" w:name="_Toc49679361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17. Есть ли у Вашей компании или ее филиалов, или у кого-либо, действующий от ее имени, с нами конфликт интересов?</w:t>
            </w:r>
            <w:bookmarkEnd w:id="25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59" w:name="_Toc49679362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59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0" w:name="_Toc496793621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 xml:space="preserve">Если да, укажите все </w:t>
            </w:r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lastRenderedPageBreak/>
              <w:t>детали ниже</w:t>
            </w:r>
            <w:bookmarkEnd w:id="260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1" w:name="_Toc49679362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lastRenderedPageBreak/>
              <w:t>18. (a) Связана ли Ваша компания или ее филиалы, или кто-либо, действующий от ее имени, с государственным служащим или сотрудником, политической партией или политическим кандидатом, или членами семьи вышеперечисленных людей (в частности, финансово, по кровному родству или супружеской линии)?</w:t>
            </w:r>
            <w:bookmarkEnd w:id="261"/>
          </w:p>
          <w:p w:rsidR="00B33930" w:rsidRPr="003B40EE" w:rsidRDefault="00B33930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2" w:name="_Toc49679362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62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3" w:name="_Toc496793624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63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4" w:name="_Toc49679362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18. (б) Связана ли Ваша компания или ее филиалы, или кто-либо, действующий от ее имени, с покупателем или поставщиком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(или директором/ работником покупателя или поставщика) (в частности, финансово, по кровному родству или супружеской линии)?</w:t>
            </w:r>
            <w:bookmarkEnd w:id="26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5" w:name="_Toc49679362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65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6" w:name="_Toc496793627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66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9032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7" w:name="_Toc49679362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18. (в) Связана ли Ваша компания или ее филиалы, или кто-либо, действующий от ее имени, с директором или другим работником компании </w:t>
            </w:r>
            <w:r w:rsidR="000609C6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(в частности, финансово, по кровному родству или супружеской линии)?</w:t>
            </w:r>
            <w:bookmarkEnd w:id="26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8" w:name="_Toc49679362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68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69" w:name="_Toc496793630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69"/>
          </w:p>
        </w:tc>
      </w:tr>
      <w:tr w:rsidR="007D6F04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0" w:name="_Toc496793631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19. Есть ли у Вашей компании Кодекс делового поведения или другая политика, которая поддерживает принципы этичного ведения бизнеса, и/или политика по соблюдению антикоррупционного законодательства?</w:t>
            </w:r>
            <w:bookmarkEnd w:id="27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1" w:name="_Toc49679363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□ Да □ Нет</w:t>
            </w:r>
            <w:bookmarkEnd w:id="271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2" w:name="_Toc496793633"/>
            <w:r w:rsidRPr="003B40EE">
              <w:rPr>
                <w:rFonts w:eastAsiaTheme="minorHAnsi"/>
                <w:b/>
                <w:bCs/>
                <w:color w:val="000000"/>
                <w:sz w:val="19"/>
                <w:szCs w:val="19"/>
                <w:lang w:eastAsia="en-US"/>
              </w:rPr>
              <w:t>Если да, укажите все детали ниже</w:t>
            </w:r>
            <w:bookmarkEnd w:id="272"/>
          </w:p>
        </w:tc>
      </w:tr>
      <w:tr w:rsidR="00524C89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89" w:rsidRPr="003B40EE" w:rsidRDefault="00524C89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bookmarkStart w:id="273" w:name="_Toc496793634"/>
            <w:r w:rsidRPr="003B40E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</w:t>
            </w:r>
            <w:r w:rsidRPr="003B40EE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ОПОЛНИТЕЛЬНАЯ ИНФОРМАЦИЯ</w:t>
            </w:r>
            <w:r w:rsidRPr="003B40E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</w:t>
            </w:r>
            <w:r w:rsidRPr="003B40EE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 ОТНОШЕНИИ ВОПРОСОВ </w:t>
            </w:r>
            <w:r w:rsidRPr="003B40E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15-19</w:t>
            </w:r>
            <w:bookmarkEnd w:id="273"/>
          </w:p>
        </w:tc>
      </w:tr>
      <w:tr w:rsidR="00524C89" w:rsidRPr="003B40EE" w:rsidTr="00B3393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3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89" w:rsidRPr="003B40EE" w:rsidRDefault="00524C89" w:rsidP="004278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4" w:name="_Toc496793635"/>
            <w:r w:rsidRPr="003B40EE"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  <w:t xml:space="preserve">Я подтверждаю правдивость и правильность информации, предоставленной выше. Я даю свое согласие на обработку, использование или передачу этой анкеты (а также информации и персональных данных, которые в ней содержатся) в пределах </w:t>
            </w:r>
            <w:r w:rsidR="000609C6"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  <w:t>Товарищества</w:t>
            </w:r>
            <w:r w:rsidRPr="003B40EE">
              <w:rPr>
                <w:rFonts w:eastAsiaTheme="minorHAnsi"/>
                <w:i/>
                <w:iCs/>
                <w:color w:val="000000"/>
                <w:sz w:val="19"/>
                <w:szCs w:val="19"/>
                <w:lang w:eastAsia="en-US"/>
              </w:rPr>
              <w:t xml:space="preserve"> и, если это необходимо, ее консультантам, юрисконсульту, аудиторам или регулирующим органам с целью оценки возможностей коммерческого сотрудничества, осуществления контроля за исполнением договора или для предоставления в органы контроля. Мне известно, что я могу пользоваться всеми правами, предоставленными мне в соответствии с законом о защите персональных данных (такими, как право на доступ или корректировку).</w:t>
            </w:r>
            <w:bookmarkEnd w:id="274"/>
          </w:p>
          <w:p w:rsidR="00524C89" w:rsidRPr="003B40EE" w:rsidRDefault="00524C89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5" w:name="_Toc49679363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Подпись:_______________________________</w:t>
            </w:r>
            <w:bookmarkEnd w:id="275"/>
          </w:p>
          <w:p w:rsidR="00524C89" w:rsidRPr="003B40EE" w:rsidRDefault="00524C89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6" w:name="_Toc49679363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Дата:__________________________________</w:t>
            </w:r>
            <w:bookmarkEnd w:id="276"/>
          </w:p>
          <w:p w:rsidR="00524C89" w:rsidRPr="003B40EE" w:rsidRDefault="00524C89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7" w:name="_Toc49679363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Имя:__________________________________</w:t>
            </w:r>
            <w:bookmarkEnd w:id="277"/>
          </w:p>
          <w:p w:rsidR="00524C89" w:rsidRPr="003B40EE" w:rsidRDefault="00524C89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78" w:name="_Toc496793639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Должность:____________________________</w:t>
            </w:r>
            <w:bookmarkEnd w:id="278"/>
          </w:p>
        </w:tc>
      </w:tr>
      <w:tr w:rsidR="007D6F04" w:rsidRPr="003B40EE" w:rsidTr="00B33930">
        <w:trPr>
          <w:trHeight w:val="99"/>
        </w:trPr>
        <w:tc>
          <w:tcPr>
            <w:tcW w:w="9214" w:type="dxa"/>
            <w:gridSpan w:val="3"/>
          </w:tcPr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79" w:name="_Toc496793640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Р</w:t>
            </w:r>
            <w:r w:rsidRPr="003B40EE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АЗДЕЛ ЗАПОЛНЯЕТСЯ </w:t>
            </w:r>
            <w:bookmarkEnd w:id="279"/>
            <w:r w:rsidR="00B47420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Товариществом</w:t>
            </w:r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bookmarkStart w:id="280" w:name="_Toc496793641"/>
            <w:r w:rsidRPr="003B40E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К</w:t>
            </w:r>
            <w:r w:rsidRPr="003B40EE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ОММЕНТАРИИ ПО КОМПЛЕКСНОЙ ПРОВЕРКЕ</w:t>
            </w:r>
            <w:r w:rsidRPr="003B40E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:</w:t>
            </w:r>
            <w:bookmarkEnd w:id="280"/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  <w:p w:rsidR="007D6F04" w:rsidRPr="003B40EE" w:rsidRDefault="007D6F04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</w:tr>
      <w:tr w:rsidR="00957D23" w:rsidRPr="003B40EE" w:rsidTr="00B33930">
        <w:trPr>
          <w:trHeight w:val="202"/>
        </w:trPr>
        <w:tc>
          <w:tcPr>
            <w:tcW w:w="9214" w:type="dxa"/>
            <w:gridSpan w:val="3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81" w:name="_Toc496793642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Результат проверки ссылок на третьи стороны:</w:t>
            </w:r>
            <w:bookmarkEnd w:id="281"/>
          </w:p>
        </w:tc>
      </w:tr>
      <w:tr w:rsidR="00957D23" w:rsidRPr="003B40EE" w:rsidTr="00B33930">
        <w:trPr>
          <w:trHeight w:val="778"/>
        </w:trPr>
        <w:tc>
          <w:tcPr>
            <w:tcW w:w="9214" w:type="dxa"/>
            <w:gridSpan w:val="3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82" w:name="_Toc496793643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Результаты проверки любой соответствующей государственной или негосударственной службы по месту регистрации третьей стороны (Посольства, Торговой палаты, Промышленной палаты, Министерства и т. д.):</w:t>
            </w:r>
            <w:bookmarkEnd w:id="282"/>
          </w:p>
        </w:tc>
      </w:tr>
      <w:tr w:rsidR="00957D23" w:rsidRPr="003B40EE" w:rsidTr="00B33930">
        <w:trPr>
          <w:trHeight w:val="318"/>
        </w:trPr>
        <w:tc>
          <w:tcPr>
            <w:tcW w:w="9214" w:type="dxa"/>
            <w:gridSpan w:val="3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83" w:name="_Toc49679364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Результаты проверки любого поставщика услуг по обеспечению соответствия требованиям</w:t>
            </w:r>
            <w:bookmarkEnd w:id="283"/>
          </w:p>
        </w:tc>
      </w:tr>
      <w:tr w:rsidR="00957D23" w:rsidRPr="003B40EE" w:rsidTr="00B33930">
        <w:trPr>
          <w:trHeight w:val="88"/>
        </w:trPr>
        <w:tc>
          <w:tcPr>
            <w:tcW w:w="9214" w:type="dxa"/>
            <w:gridSpan w:val="3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84" w:name="_Toc49679364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Прочие комментарии</w:t>
            </w:r>
            <w:bookmarkEnd w:id="284"/>
          </w:p>
        </w:tc>
      </w:tr>
      <w:tr w:rsidR="00957D23" w:rsidRPr="003B40EE" w:rsidTr="00B33930">
        <w:trPr>
          <w:trHeight w:val="99"/>
        </w:trPr>
        <w:tc>
          <w:tcPr>
            <w:tcW w:w="9214" w:type="dxa"/>
            <w:gridSpan w:val="3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85" w:name="_Toc496793646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С</w:t>
            </w:r>
            <w:r w:rsidRPr="003B40EE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ОГЛАСОВАНО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/О</w:t>
            </w:r>
            <w:r w:rsidRPr="003B40EE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ТКЛОНЕНО 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(</w:t>
            </w:r>
            <w:r w:rsidRPr="003B40EE">
              <w:rPr>
                <w:rFonts w:eastAsiaTheme="minorHAnsi"/>
                <w:b/>
                <w:bCs/>
                <w:i/>
                <w:iCs/>
                <w:color w:val="000000"/>
                <w:sz w:val="17"/>
                <w:szCs w:val="17"/>
                <w:lang w:eastAsia="en-US"/>
              </w:rPr>
              <w:t>УДАЛИТЕ НЕНУЖНОЕ</w:t>
            </w:r>
            <w:r w:rsidRPr="003B40EE">
              <w:rPr>
                <w:rFonts w:eastAsiaTheme="minorHAnsi"/>
                <w:b/>
                <w:bCs/>
                <w:i/>
                <w:iCs/>
                <w:color w:val="000000"/>
                <w:sz w:val="21"/>
                <w:szCs w:val="21"/>
                <w:lang w:eastAsia="en-US"/>
              </w:rPr>
              <w:t>)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bookmarkEnd w:id="285"/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</w:tr>
      <w:tr w:rsidR="00957D23" w:rsidRPr="003B40EE" w:rsidTr="00B33930">
        <w:trPr>
          <w:trHeight w:val="99"/>
        </w:trPr>
        <w:tc>
          <w:tcPr>
            <w:tcW w:w="3486" w:type="dxa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86" w:name="_Toc49679364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Инициатор сделки</w:t>
            </w:r>
            <w:bookmarkEnd w:id="286"/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728" w:type="dxa"/>
            <w:gridSpan w:val="2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287" w:name="_Toc496793648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Лицо, утверждающее сделку</w:t>
            </w:r>
            <w:bookmarkEnd w:id="287"/>
          </w:p>
        </w:tc>
      </w:tr>
      <w:tr w:rsidR="00957D23" w:rsidRPr="003B40EE" w:rsidTr="00B33930">
        <w:trPr>
          <w:trHeight w:val="99"/>
        </w:trPr>
        <w:tc>
          <w:tcPr>
            <w:tcW w:w="9214" w:type="dxa"/>
            <w:gridSpan w:val="3"/>
          </w:tcPr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88" w:name="_Toc496793649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РЕКОМЕНДАЦИИ </w:t>
            </w:r>
            <w:r w:rsidR="00AA5DD2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РУКОВОДИТЕЛЯ</w:t>
            </w:r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 xml:space="preserve"> ПО НАПРАВЛЕНИЮ</w:t>
            </w:r>
            <w:bookmarkEnd w:id="288"/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bookmarkStart w:id="289" w:name="_Toc496793650"/>
            <w:r w:rsidRPr="003B40E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(при необходимости)</w:t>
            </w:r>
            <w:bookmarkEnd w:id="289"/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957D23" w:rsidRPr="003B40EE" w:rsidRDefault="00957D23" w:rsidP="004278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57D23" w:rsidRPr="003B40EE" w:rsidRDefault="00957D23" w:rsidP="004278FA">
      <w:pPr>
        <w:pStyle w:val="aa"/>
        <w:rPr>
          <w:rFonts w:ascii="Times New Roman" w:hAnsi="Times New Roman" w:cs="Times New Roman"/>
        </w:rPr>
      </w:pPr>
    </w:p>
    <w:p w:rsidR="00D53819" w:rsidRPr="003B40EE" w:rsidRDefault="00D53819" w:rsidP="004278FA">
      <w:pPr>
        <w:pStyle w:val="aa"/>
        <w:rPr>
          <w:rFonts w:ascii="Times New Roman" w:hAnsi="Times New Roman" w:cs="Times New Roman"/>
        </w:rPr>
      </w:pPr>
    </w:p>
    <w:p w:rsidR="00D53819" w:rsidRDefault="00D53819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P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957D23" w:rsidRPr="003B40EE" w:rsidRDefault="00957D23" w:rsidP="004278FA">
      <w:pPr>
        <w:pStyle w:val="aa"/>
        <w:rPr>
          <w:rFonts w:ascii="Times New Roman" w:hAnsi="Times New Roman" w:cs="Times New Roman"/>
        </w:rPr>
      </w:pPr>
    </w:p>
    <w:p w:rsidR="00286DCF" w:rsidRPr="003B40EE" w:rsidRDefault="00286DCF" w:rsidP="004278FA">
      <w:pPr>
        <w:pStyle w:val="aa"/>
        <w:rPr>
          <w:rFonts w:ascii="Times New Roman" w:hAnsi="Times New Roman" w:cs="Times New Roman"/>
        </w:rPr>
      </w:pPr>
    </w:p>
    <w:p w:rsidR="00957D23" w:rsidRPr="003B40EE" w:rsidRDefault="00957D23" w:rsidP="004278FA">
      <w:pPr>
        <w:pStyle w:val="aa"/>
        <w:rPr>
          <w:rFonts w:ascii="Times New Roman" w:hAnsi="Times New Roman" w:cs="Times New Roman"/>
        </w:rPr>
      </w:pPr>
    </w:p>
    <w:p w:rsidR="00524C89" w:rsidRPr="003B40EE" w:rsidRDefault="00524C89" w:rsidP="006B34DF">
      <w:pPr>
        <w:pStyle w:val="aa"/>
        <w:jc w:val="center"/>
        <w:rPr>
          <w:rFonts w:ascii="Times New Roman" w:hAnsi="Times New Roman" w:cs="Times New Roman"/>
        </w:rPr>
      </w:pPr>
      <w:bookmarkStart w:id="290" w:name="_Toc496540074"/>
      <w:bookmarkStart w:id="291" w:name="_Toc496793651"/>
      <w:bookmarkStart w:id="292" w:name="_Toc496864846"/>
      <w:r w:rsidRPr="003B40EE">
        <w:rPr>
          <w:rFonts w:ascii="Times New Roman" w:hAnsi="Times New Roman" w:cs="Times New Roman"/>
        </w:rPr>
        <w:t>Приложение Г</w:t>
      </w:r>
      <w:bookmarkEnd w:id="290"/>
      <w:bookmarkEnd w:id="291"/>
      <w:bookmarkEnd w:id="292"/>
    </w:p>
    <w:p w:rsidR="00524C89" w:rsidRPr="003B40EE" w:rsidRDefault="00524C89" w:rsidP="006B34DF">
      <w:pPr>
        <w:pStyle w:val="aa"/>
        <w:jc w:val="center"/>
        <w:rPr>
          <w:rFonts w:ascii="Times New Roman" w:hAnsi="Times New Roman" w:cs="Times New Roman"/>
        </w:rPr>
      </w:pPr>
      <w:bookmarkStart w:id="293" w:name="_Toc496540075"/>
      <w:bookmarkStart w:id="294" w:name="_Toc496793652"/>
      <w:bookmarkStart w:id="295" w:name="_Toc496864847"/>
      <w:r w:rsidRPr="003B40EE">
        <w:rPr>
          <w:rFonts w:ascii="Times New Roman" w:hAnsi="Times New Roman" w:cs="Times New Roman"/>
        </w:rPr>
        <w:t xml:space="preserve">Форма </w:t>
      </w:r>
      <w:bookmarkEnd w:id="293"/>
      <w:r w:rsidR="00B33930" w:rsidRPr="003B40EE">
        <w:rPr>
          <w:rFonts w:ascii="Times New Roman" w:hAnsi="Times New Roman" w:cs="Times New Roman"/>
        </w:rPr>
        <w:t>Антикоррупционной оговорки</w:t>
      </w:r>
      <w:bookmarkEnd w:id="294"/>
      <w:bookmarkEnd w:id="295"/>
    </w:p>
    <w:p w:rsidR="00B33930" w:rsidRPr="003B40EE" w:rsidRDefault="00B33930" w:rsidP="004278FA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color w:val="000000"/>
          <w:sz w:val="20"/>
          <w:szCs w:val="20"/>
          <w:lang w:eastAsia="en-US"/>
        </w:rPr>
      </w:pPr>
    </w:p>
    <w:p w:rsidR="00524C89" w:rsidRPr="003B40EE" w:rsidRDefault="00524C89" w:rsidP="004278FA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bookmarkStart w:id="296" w:name="_Toc496793653"/>
      <w:r w:rsidRPr="003B40EE">
        <w:rPr>
          <w:rFonts w:eastAsiaTheme="minorHAnsi"/>
          <w:i/>
          <w:iCs/>
          <w:color w:val="000000"/>
          <w:sz w:val="20"/>
          <w:szCs w:val="20"/>
          <w:lang w:eastAsia="en-US"/>
        </w:rPr>
        <w:t>[</w:t>
      </w:r>
      <w:r w:rsidR="007B6287" w:rsidRPr="003B40EE">
        <w:rPr>
          <w:rFonts w:eastAsiaTheme="minorHAnsi"/>
          <w:i/>
          <w:iCs/>
          <w:color w:val="000000"/>
          <w:sz w:val="20"/>
          <w:szCs w:val="20"/>
          <w:lang w:eastAsia="en-US"/>
        </w:rPr>
        <w:t>ДЕЛОВОЙ ПАРТНЕР</w:t>
      </w:r>
      <w:r w:rsidRPr="003B40EE">
        <w:rPr>
          <w:rFonts w:eastAsiaTheme="minorHAnsi"/>
          <w:i/>
          <w:iCs/>
          <w:color w:val="000000"/>
          <w:sz w:val="20"/>
          <w:szCs w:val="20"/>
          <w:lang w:eastAsia="en-US"/>
        </w:rPr>
        <w:t>] должен соблюдать и обеспечить соблюдение всех антикоррупционных законов, которые должны применяться, (і) своими директорами, служащими, сотрудниками, а также кем-либо из лиц, которые на него работают или действуют от его имени (например: агентами, брокерами, дистрибюторами, субподрядчиками, участниками совместного предприятия) (далее «Персонал»), также как и (іі) её дочерними предприятиями и Персоналом этих дочерних предприятий ((і) и (іі) вместе именуются как «Связанные стороны», а каждая отдельно как «Связанная сторона»).</w:t>
      </w:r>
      <w:bookmarkEnd w:id="296"/>
    </w:p>
    <w:p w:rsidR="00524C89" w:rsidRPr="003B40EE" w:rsidRDefault="00524C89" w:rsidP="004278FA">
      <w:pPr>
        <w:pStyle w:val="aa"/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</w:pPr>
      <w:bookmarkStart w:id="297" w:name="_Toc496540076"/>
      <w:bookmarkStart w:id="298" w:name="_Toc496793654"/>
      <w:bookmarkStart w:id="299" w:name="_Toc496864848"/>
      <w:r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>Нарушение [</w:t>
      </w:r>
      <w:r w:rsidR="007B6287"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>ДЕЛОВОЙ ПАРТНЕР</w:t>
      </w:r>
      <w:r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 xml:space="preserve">] или Связанной стороной любого из антикоррупционных законов будет расцениваться как существенное нарушение данного договора/контракта, которое дает </w:t>
      </w:r>
      <w:r w:rsidR="000609C6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>Товарищества</w:t>
      </w:r>
      <w:r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 xml:space="preserve"> право на немедленное расторжение этого договора/контракта без ущерба для любого требования о возмещении убытков или любого другого юридического действия в этой связи. При этом, [</w:t>
      </w:r>
      <w:r w:rsidR="007B6287"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>ДЕЛОВОЙ ПАРТНЕР</w:t>
      </w:r>
      <w:r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 xml:space="preserve">] отказывается от права требовать от </w:t>
      </w:r>
      <w:r w:rsidR="000609C6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>Товарищества</w:t>
      </w:r>
      <w:r w:rsidRPr="003B40EE">
        <w:rPr>
          <w:rFonts w:ascii="Times New Roman" w:hAnsi="Times New Roman" w:cs="Times New Roman"/>
          <w:b w:val="0"/>
          <w:bCs w:val="0"/>
          <w:i/>
          <w:iCs/>
          <w:snapToGrid/>
          <w:color w:val="000000"/>
          <w:sz w:val="20"/>
          <w:szCs w:val="20"/>
          <w:lang w:eastAsia="en-US"/>
        </w:rPr>
        <w:t xml:space="preserve"> возмещения убытков, которые были причинены таким расторжением.</w:t>
      </w:r>
      <w:bookmarkEnd w:id="297"/>
      <w:bookmarkEnd w:id="298"/>
      <w:bookmarkEnd w:id="299"/>
    </w:p>
    <w:p w:rsidR="00524C89" w:rsidRPr="003B40EE" w:rsidRDefault="00524C89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57494A" w:rsidRPr="003B40EE" w:rsidRDefault="0057494A" w:rsidP="004278FA">
      <w:pPr>
        <w:pStyle w:val="aa"/>
        <w:rPr>
          <w:rFonts w:ascii="Times New Roman" w:hAnsi="Times New Roman" w:cs="Times New Roman"/>
        </w:rPr>
      </w:pPr>
    </w:p>
    <w:p w:rsidR="00286DCF" w:rsidRPr="003B40EE" w:rsidRDefault="00286DCF" w:rsidP="004278FA">
      <w:pPr>
        <w:pStyle w:val="aa"/>
        <w:rPr>
          <w:rFonts w:ascii="Times New Roman" w:hAnsi="Times New Roman" w:cs="Times New Roman"/>
        </w:rPr>
      </w:pPr>
    </w:p>
    <w:p w:rsidR="00050747" w:rsidRDefault="00050747" w:rsidP="004278FA">
      <w:pPr>
        <w:pStyle w:val="aa"/>
        <w:rPr>
          <w:rFonts w:ascii="Times New Roman" w:hAnsi="Times New Roman" w:cs="Times New Roman"/>
        </w:rPr>
      </w:pPr>
    </w:p>
    <w:p w:rsid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3B40EE" w:rsidRPr="003B40EE" w:rsidRDefault="003B40EE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6B34DF">
      <w:pPr>
        <w:pStyle w:val="aa"/>
        <w:jc w:val="center"/>
        <w:rPr>
          <w:rFonts w:ascii="Times New Roman" w:hAnsi="Times New Roman" w:cs="Times New Roman"/>
        </w:rPr>
      </w:pPr>
      <w:bookmarkStart w:id="300" w:name="_Toc496793655"/>
      <w:bookmarkStart w:id="301" w:name="_Toc496864849"/>
      <w:r w:rsidRPr="003B40EE">
        <w:rPr>
          <w:rFonts w:ascii="Times New Roman" w:hAnsi="Times New Roman" w:cs="Times New Roman"/>
        </w:rPr>
        <w:t>Приложение Д</w:t>
      </w:r>
      <w:bookmarkEnd w:id="300"/>
      <w:bookmarkEnd w:id="301"/>
    </w:p>
    <w:p w:rsidR="00050747" w:rsidRPr="003B40EE" w:rsidRDefault="00855006" w:rsidP="006B34DF">
      <w:pPr>
        <w:pStyle w:val="aa"/>
        <w:jc w:val="center"/>
        <w:rPr>
          <w:rFonts w:ascii="Times New Roman" w:hAnsi="Times New Roman" w:cs="Times New Roman"/>
        </w:rPr>
      </w:pPr>
      <w:r w:rsidRPr="003B40EE">
        <w:rPr>
          <w:rFonts w:ascii="Times New Roman" w:hAnsi="Times New Roman" w:cs="Times New Roman"/>
        </w:rPr>
        <w:t>Вопросы, включаемые в анкету для проверки кандидата на вакансию</w:t>
      </w: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050747" w:rsidRPr="003B40EE" w:rsidTr="008723D2">
        <w:trPr>
          <w:trHeight w:val="88"/>
        </w:trPr>
        <w:tc>
          <w:tcPr>
            <w:tcW w:w="8788" w:type="dxa"/>
          </w:tcPr>
          <w:p w:rsidR="00050747" w:rsidRPr="003B40EE" w:rsidRDefault="00855006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302" w:name="_Toc496793664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1</w:t>
            </w:r>
            <w:r w:rsidR="00050747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. Привлекались ли организации, с которыми вы сотрудничали ранее, к судебным разбирательствам в области нарушения антикоррупционного законодательства</w:t>
            </w:r>
            <w:bookmarkEnd w:id="302"/>
          </w:p>
        </w:tc>
      </w:tr>
      <w:tr w:rsidR="00050747" w:rsidRPr="003B40EE" w:rsidTr="008723D2">
        <w:trPr>
          <w:trHeight w:val="206"/>
        </w:trPr>
        <w:tc>
          <w:tcPr>
            <w:tcW w:w="8788" w:type="dxa"/>
          </w:tcPr>
          <w:p w:rsidR="00BE578C" w:rsidRPr="003B40EE" w:rsidRDefault="00855006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303" w:name="_Toc496793665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2</w:t>
            </w:r>
            <w:r w:rsidR="00BE578C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. Являетесь ли Вы публичным должностным лицом?</w:t>
            </w:r>
            <w:bookmarkEnd w:id="303"/>
          </w:p>
        </w:tc>
      </w:tr>
      <w:tr w:rsidR="00050747" w:rsidRPr="003B40EE" w:rsidTr="008723D2">
        <w:trPr>
          <w:trHeight w:val="88"/>
        </w:trPr>
        <w:tc>
          <w:tcPr>
            <w:tcW w:w="8788" w:type="dxa"/>
          </w:tcPr>
          <w:p w:rsidR="00050747" w:rsidRPr="003B40EE" w:rsidRDefault="00855006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304" w:name="_Toc496793666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3</w:t>
            </w:r>
            <w:r w:rsidR="00BE578C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. Состоите ли Вы в политической партии?</w:t>
            </w:r>
            <w:bookmarkEnd w:id="304"/>
          </w:p>
        </w:tc>
      </w:tr>
      <w:tr w:rsidR="00050747" w:rsidRPr="003B40EE" w:rsidTr="008723D2">
        <w:trPr>
          <w:trHeight w:val="88"/>
        </w:trPr>
        <w:tc>
          <w:tcPr>
            <w:tcW w:w="8788" w:type="dxa"/>
          </w:tcPr>
          <w:p w:rsidR="00050747" w:rsidRPr="003B40EE" w:rsidRDefault="00855006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305" w:name="_Toc496793667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4</w:t>
            </w:r>
            <w:r w:rsidR="00BE578C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. Являлась ли публичным должностным лицом хотя бы одна из компаний, в которой Вы ранее работали</w:t>
            </w:r>
            <w:bookmarkEnd w:id="305"/>
          </w:p>
        </w:tc>
      </w:tr>
      <w:tr w:rsidR="00BE578C" w:rsidRPr="003B40EE" w:rsidTr="008723D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C" w:rsidRPr="003B40EE" w:rsidRDefault="0044399E" w:rsidP="004278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bookmarkStart w:id="306" w:name="_Toc496793670"/>
            <w:r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5</w:t>
            </w:r>
            <w:r w:rsidR="00BE578C" w:rsidRPr="003B40EE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>. Привлекались ли Вы к уголовной или административной ответственности? Если да, то по каким эпизодам?</w:t>
            </w:r>
            <w:bookmarkEnd w:id="306"/>
          </w:p>
        </w:tc>
      </w:tr>
    </w:tbl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050747" w:rsidRPr="003B40EE" w:rsidRDefault="00050747" w:rsidP="004278FA">
      <w:pPr>
        <w:pStyle w:val="aa"/>
        <w:rPr>
          <w:rFonts w:ascii="Times New Roman" w:hAnsi="Times New Roman" w:cs="Times New Roman"/>
        </w:rPr>
      </w:pPr>
    </w:p>
    <w:p w:rsidR="00524C89" w:rsidRPr="003B40EE" w:rsidRDefault="00524C89" w:rsidP="004278FA">
      <w:pPr>
        <w:pStyle w:val="aa"/>
        <w:rPr>
          <w:rFonts w:ascii="Times New Roman" w:hAnsi="Times New Roman" w:cs="Times New Roman"/>
        </w:rPr>
      </w:pPr>
    </w:p>
    <w:p w:rsidR="007B6287" w:rsidRPr="003B40EE" w:rsidRDefault="007B6287" w:rsidP="004278FA">
      <w:pPr>
        <w:spacing w:after="200" w:line="276" w:lineRule="auto"/>
        <w:rPr>
          <w:rFonts w:eastAsiaTheme="minorHAnsi"/>
          <w:bCs/>
          <w:sz w:val="18"/>
          <w:szCs w:val="18"/>
        </w:rPr>
      </w:pPr>
      <w:r w:rsidRPr="003B40EE">
        <w:br w:type="page"/>
      </w:r>
    </w:p>
    <w:p w:rsidR="00CF2609" w:rsidRPr="003B40EE" w:rsidRDefault="00CF2609" w:rsidP="004278FA">
      <w:pPr>
        <w:pStyle w:val="aa"/>
        <w:rPr>
          <w:rFonts w:ascii="Times New Roman" w:hAnsi="Times New Roman" w:cs="Times New Roman"/>
        </w:rPr>
      </w:pPr>
      <w:bookmarkStart w:id="307" w:name="_Toc496540077"/>
      <w:bookmarkStart w:id="308" w:name="_Toc496793676"/>
      <w:bookmarkStart w:id="309" w:name="_Toc496864851"/>
      <w:r w:rsidRPr="003B40EE">
        <w:rPr>
          <w:rFonts w:ascii="Times New Roman" w:hAnsi="Times New Roman" w:cs="Times New Roman"/>
        </w:rPr>
        <w:lastRenderedPageBreak/>
        <w:t>Лист регистрации изменений</w:t>
      </w:r>
      <w:bookmarkEnd w:id="102"/>
      <w:bookmarkEnd w:id="307"/>
      <w:bookmarkEnd w:id="308"/>
      <w:bookmarkEnd w:id="309"/>
    </w:p>
    <w:p w:rsidR="00CF2609" w:rsidRPr="003B40EE" w:rsidRDefault="00CF2609" w:rsidP="004278FA">
      <w:pPr>
        <w:spacing w:before="120"/>
        <w:ind w:firstLine="709"/>
        <w:jc w:val="both"/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11"/>
        <w:gridCol w:w="1701"/>
        <w:gridCol w:w="1843"/>
        <w:gridCol w:w="2385"/>
      </w:tblGrid>
      <w:tr w:rsidR="00CF2609" w:rsidRPr="003B40EE" w:rsidTr="008723D2">
        <w:trPr>
          <w:cantSplit/>
          <w:trHeight w:val="72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jc w:val="both"/>
              <w:rPr>
                <w:bCs/>
              </w:rPr>
            </w:pPr>
            <w:bookmarkStart w:id="310" w:name="_Toc496793677"/>
            <w:r w:rsidRPr="003B40EE">
              <w:rPr>
                <w:bCs/>
              </w:rPr>
              <w:t>Номер отмененной версии</w:t>
            </w:r>
            <w:bookmarkEnd w:id="310"/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  <w:r w:rsidRPr="003B40EE">
              <w:t>Номера пунктов, рисунков, таблиц, приложений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jc w:val="both"/>
              <w:rPr>
                <w:bCs/>
              </w:rPr>
            </w:pPr>
            <w:bookmarkStart w:id="311" w:name="_Toc496793678"/>
            <w:r w:rsidRPr="003B40EE">
              <w:rPr>
                <w:bCs/>
              </w:rPr>
              <w:t>Дата утверждения отмененной версии</w:t>
            </w:r>
            <w:bookmarkEnd w:id="311"/>
          </w:p>
        </w:tc>
      </w:tr>
      <w:tr w:rsidR="00CF2609" w:rsidRPr="003B40EE" w:rsidTr="008723D2">
        <w:trPr>
          <w:cantSplit/>
          <w:trHeight w:val="43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jc w:val="both"/>
              <w:rPr>
                <w:bCs/>
              </w:rPr>
            </w:pPr>
            <w:bookmarkStart w:id="312" w:name="_Toc496793679"/>
            <w:r w:rsidRPr="003B40EE">
              <w:rPr>
                <w:bCs/>
              </w:rPr>
              <w:t>Измененных</w:t>
            </w:r>
            <w:bookmarkEnd w:id="3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jc w:val="both"/>
              <w:rPr>
                <w:bCs/>
              </w:rPr>
            </w:pPr>
            <w:bookmarkStart w:id="313" w:name="_Toc496793680"/>
            <w:r w:rsidRPr="003B40EE">
              <w:rPr>
                <w:bCs/>
              </w:rPr>
              <w:t>Введенных вновь</w:t>
            </w:r>
            <w:bookmarkEnd w:id="31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jc w:val="both"/>
              <w:rPr>
                <w:bCs/>
              </w:rPr>
            </w:pPr>
            <w:bookmarkStart w:id="314" w:name="_Toc496793681"/>
            <w:r w:rsidRPr="003B40EE">
              <w:rPr>
                <w:bCs/>
              </w:rPr>
              <w:t>Удаленных</w:t>
            </w:r>
            <w:bookmarkEnd w:id="314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</w:tr>
      <w:tr w:rsidR="00CF2609" w:rsidRPr="003B40EE" w:rsidTr="008723D2">
        <w:trPr>
          <w:cantSplit/>
          <w:trHeight w:val="8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25"/>
            </w:pPr>
          </w:p>
        </w:tc>
      </w:tr>
      <w:tr w:rsidR="00CF2609" w:rsidRPr="003B40EE" w:rsidTr="008723D2">
        <w:trPr>
          <w:cantSplit/>
          <w:trHeight w:val="8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hanging="2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</w:pPr>
          </w:p>
        </w:tc>
      </w:tr>
      <w:tr w:rsidR="00CF2609" w:rsidRPr="003B40EE" w:rsidTr="008723D2">
        <w:trPr>
          <w:cantSplit/>
          <w:trHeight w:val="8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</w:tr>
      <w:tr w:rsidR="00CF2609" w:rsidRPr="003B40EE" w:rsidTr="008723D2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</w:tr>
      <w:tr w:rsidR="00CF2609" w:rsidRPr="003B40EE" w:rsidTr="008723D2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</w:tr>
      <w:tr w:rsidR="00CF2609" w:rsidRPr="003B40EE" w:rsidTr="008723D2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3B40EE" w:rsidRDefault="00CF2609" w:rsidP="004278FA">
            <w:pPr>
              <w:spacing w:before="120"/>
              <w:ind w:firstLine="709"/>
              <w:jc w:val="both"/>
            </w:pPr>
          </w:p>
        </w:tc>
      </w:tr>
      <w:bookmarkEnd w:id="56"/>
    </w:tbl>
    <w:p w:rsidR="00CF2609" w:rsidRPr="003B40EE" w:rsidRDefault="00CF2609" w:rsidP="004278FA">
      <w:pPr>
        <w:spacing w:before="120"/>
        <w:ind w:firstLine="709"/>
        <w:jc w:val="both"/>
      </w:pPr>
    </w:p>
    <w:p w:rsidR="00CF2609" w:rsidRPr="003B40EE" w:rsidRDefault="00CF2609" w:rsidP="004278FA">
      <w:pPr>
        <w:spacing w:before="120"/>
        <w:ind w:firstLine="709"/>
        <w:jc w:val="both"/>
      </w:pPr>
    </w:p>
    <w:p w:rsidR="00CF2609" w:rsidRPr="003B40EE" w:rsidRDefault="00CF2609" w:rsidP="004278FA">
      <w:pPr>
        <w:spacing w:before="120"/>
        <w:ind w:firstLine="709"/>
        <w:jc w:val="both"/>
      </w:pPr>
    </w:p>
    <w:p w:rsidR="00CF2609" w:rsidRPr="003B40EE" w:rsidRDefault="00CF2609" w:rsidP="004278FA">
      <w:pPr>
        <w:ind w:firstLine="720"/>
        <w:jc w:val="center"/>
      </w:pPr>
    </w:p>
    <w:p w:rsidR="00CF2609" w:rsidRPr="003B40EE" w:rsidRDefault="00CF2609" w:rsidP="004278FA"/>
    <w:p w:rsidR="00196791" w:rsidRPr="003B40EE" w:rsidRDefault="00196791" w:rsidP="004278FA"/>
    <w:p w:rsidR="004278FA" w:rsidRPr="003B40EE" w:rsidRDefault="004278FA"/>
    <w:sectPr w:rsidR="004278FA" w:rsidRPr="003B40EE" w:rsidSect="005A194B">
      <w:headerReference w:type="default" r:id="rId14"/>
      <w:footerReference w:type="default" r:id="rId15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73" w:rsidRDefault="00617C73">
      <w:r>
        <w:separator/>
      </w:r>
    </w:p>
  </w:endnote>
  <w:endnote w:type="continuationSeparator" w:id="0">
    <w:p w:rsidR="00617C73" w:rsidRDefault="0061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10"/>
      <w:gridCol w:w="4494"/>
    </w:tblGrid>
    <w:tr w:rsidR="003F0846" w:rsidRPr="00B21DC3" w:rsidTr="00A4389B">
      <w:tc>
        <w:tcPr>
          <w:tcW w:w="9570" w:type="dxa"/>
          <w:gridSpan w:val="2"/>
        </w:tcPr>
        <w:p w:rsidR="003F0846" w:rsidRPr="005E795B" w:rsidRDefault="003F0846" w:rsidP="005E795B">
          <w:pPr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 xml:space="preserve">Положение </w:t>
          </w:r>
          <w:r w:rsidRPr="005E795B">
            <w:rPr>
              <w:rFonts w:ascii="Tahoma" w:hAnsi="Tahoma" w:cs="Tahoma"/>
              <w:sz w:val="20"/>
              <w:szCs w:val="20"/>
            </w:rPr>
            <w:t xml:space="preserve">О правилах проведения комплексной проверки </w:t>
          </w:r>
        </w:p>
      </w:tc>
    </w:tr>
    <w:tr w:rsidR="003F0846" w:rsidRPr="00B21DC3" w:rsidTr="00A4389B">
      <w:trPr>
        <w:trHeight w:val="240"/>
      </w:trPr>
      <w:tc>
        <w:tcPr>
          <w:tcW w:w="4904" w:type="dxa"/>
        </w:tcPr>
        <w:p w:rsidR="003F0846" w:rsidRPr="005E795B" w:rsidRDefault="003F0846" w:rsidP="005E795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>Версия</w:t>
          </w:r>
          <w:r>
            <w:rPr>
              <w:rFonts w:ascii="Tahoma" w:hAnsi="Tahoma" w:cs="Tahoma"/>
              <w:sz w:val="20"/>
              <w:szCs w:val="20"/>
            </w:rPr>
            <w:t xml:space="preserve"> 1</w:t>
          </w:r>
        </w:p>
      </w:tc>
      <w:tc>
        <w:tcPr>
          <w:tcW w:w="4666" w:type="dxa"/>
        </w:tcPr>
        <w:p w:rsidR="003F0846" w:rsidRPr="00B21DC3" w:rsidRDefault="003F0846" w:rsidP="00A4389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B57BF2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begin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instrText xml:space="preserve"> PAGE </w:instrText>
          </w:r>
          <w:r w:rsidR="00B57BF2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separate"/>
          </w:r>
          <w:r w:rsidR="004C0861">
            <w:rPr>
              <w:rStyle w:val="a8"/>
              <w:rFonts w:ascii="Tahoma" w:hAnsi="Tahoma" w:cs="Tahoma"/>
              <w:noProof/>
              <w:sz w:val="20"/>
              <w:szCs w:val="20"/>
            </w:rPr>
            <w:t>4</w:t>
          </w:r>
          <w:r w:rsidR="00B57BF2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end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t xml:space="preserve"> из </w:t>
          </w:r>
          <w:r w:rsidR="00B57BF2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begin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instrText xml:space="preserve"> NUMPAGES </w:instrText>
          </w:r>
          <w:r w:rsidR="00B57BF2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separate"/>
          </w:r>
          <w:r w:rsidR="004C0861">
            <w:rPr>
              <w:rStyle w:val="a8"/>
              <w:rFonts w:ascii="Tahoma" w:hAnsi="Tahoma" w:cs="Tahoma"/>
              <w:noProof/>
              <w:sz w:val="20"/>
              <w:szCs w:val="20"/>
            </w:rPr>
            <w:t>16</w:t>
          </w:r>
          <w:r w:rsidR="00B57BF2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F0846" w:rsidRPr="00C42226" w:rsidRDefault="003F0846" w:rsidP="00A4389B">
    <w:pPr>
      <w:pStyle w:val="a6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73" w:rsidRDefault="00617C73">
      <w:r>
        <w:separator/>
      </w:r>
    </w:p>
  </w:footnote>
  <w:footnote w:type="continuationSeparator" w:id="0">
    <w:p w:rsidR="00617C73" w:rsidRDefault="0061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6" w:rsidRPr="00AD10D4" w:rsidRDefault="003F0846" w:rsidP="00A4389B">
    <w:pPr>
      <w:pStyle w:val="a4"/>
      <w:jc w:val="right"/>
      <w:rPr>
        <w:rFonts w:ascii="Tahoma" w:hAnsi="Tahoma" w:cs="Tahoma"/>
        <w:lang w:val="en-US"/>
      </w:rPr>
    </w:pPr>
    <w:r>
      <w:rPr>
        <w:rFonts w:ascii="Tahoma" w:hAnsi="Tahoma" w:cs="Tahoma"/>
      </w:rPr>
      <w:t xml:space="preserve">П </w:t>
    </w:r>
    <w:r w:rsidRPr="005C4A10">
      <w:rPr>
        <w:rFonts w:ascii="Tahoma" w:hAnsi="Tahoma" w:cs="Tahoma"/>
      </w:rPr>
      <w:t>8.2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83D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69501AC"/>
    <w:multiLevelType w:val="hybridMultilevel"/>
    <w:tmpl w:val="A50EA56C"/>
    <w:lvl w:ilvl="0" w:tplc="4D40263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6174E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E640B9"/>
    <w:multiLevelType w:val="multilevel"/>
    <w:tmpl w:val="F530E1DC"/>
    <w:lvl w:ilvl="0">
      <w:start w:val="2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pStyle w:val="a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8" w:hanging="2160"/>
      </w:pPr>
      <w:rPr>
        <w:rFonts w:hint="default"/>
      </w:rPr>
    </w:lvl>
  </w:abstractNum>
  <w:abstractNum w:abstractNumId="5" w15:restartNumberingAfterBreak="0">
    <w:nsid w:val="3A144002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1A5941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7" w15:restartNumberingAfterBreak="0">
    <w:nsid w:val="4D2B3C3A"/>
    <w:multiLevelType w:val="multilevel"/>
    <w:tmpl w:val="05E0BE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3" w:hanging="2520"/>
      </w:pPr>
      <w:rPr>
        <w:rFonts w:hint="default"/>
      </w:rPr>
    </w:lvl>
  </w:abstractNum>
  <w:abstractNum w:abstractNumId="8" w15:restartNumberingAfterBreak="0">
    <w:nsid w:val="6438085F"/>
    <w:multiLevelType w:val="multilevel"/>
    <w:tmpl w:val="59C42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9" w15:restartNumberingAfterBreak="0">
    <w:nsid w:val="6B7836F1"/>
    <w:multiLevelType w:val="hybridMultilevel"/>
    <w:tmpl w:val="F5AE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03864"/>
    <w:multiLevelType w:val="multilevel"/>
    <w:tmpl w:val="49687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AFD04DB"/>
    <w:multiLevelType w:val="hybridMultilevel"/>
    <w:tmpl w:val="C3A4F988"/>
    <w:lvl w:ilvl="0" w:tplc="6BC8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D"/>
    <w:rsid w:val="000008CA"/>
    <w:rsid w:val="000310EE"/>
    <w:rsid w:val="000455B2"/>
    <w:rsid w:val="00050747"/>
    <w:rsid w:val="000609C6"/>
    <w:rsid w:val="00074989"/>
    <w:rsid w:val="00077411"/>
    <w:rsid w:val="00090FF0"/>
    <w:rsid w:val="000D263C"/>
    <w:rsid w:val="000E6FA6"/>
    <w:rsid w:val="001037B1"/>
    <w:rsid w:val="00116A07"/>
    <w:rsid w:val="00122AAB"/>
    <w:rsid w:val="00133338"/>
    <w:rsid w:val="00153688"/>
    <w:rsid w:val="00155A59"/>
    <w:rsid w:val="0016121E"/>
    <w:rsid w:val="001625AA"/>
    <w:rsid w:val="001870E1"/>
    <w:rsid w:val="00196791"/>
    <w:rsid w:val="0019751C"/>
    <w:rsid w:val="001A7D60"/>
    <w:rsid w:val="001C49E6"/>
    <w:rsid w:val="001E46D0"/>
    <w:rsid w:val="001F3E96"/>
    <w:rsid w:val="002201EF"/>
    <w:rsid w:val="00256AD4"/>
    <w:rsid w:val="00270525"/>
    <w:rsid w:val="00274E9C"/>
    <w:rsid w:val="00284AF2"/>
    <w:rsid w:val="00286DCF"/>
    <w:rsid w:val="0029312C"/>
    <w:rsid w:val="002A0906"/>
    <w:rsid w:val="002A71B7"/>
    <w:rsid w:val="002B2DA3"/>
    <w:rsid w:val="002D0D13"/>
    <w:rsid w:val="002E10F1"/>
    <w:rsid w:val="002F1F37"/>
    <w:rsid w:val="00300B06"/>
    <w:rsid w:val="0030493E"/>
    <w:rsid w:val="0031797F"/>
    <w:rsid w:val="00326C10"/>
    <w:rsid w:val="00340C3D"/>
    <w:rsid w:val="00350744"/>
    <w:rsid w:val="00350C49"/>
    <w:rsid w:val="003545C7"/>
    <w:rsid w:val="00357101"/>
    <w:rsid w:val="003669C9"/>
    <w:rsid w:val="003A576D"/>
    <w:rsid w:val="003B1D89"/>
    <w:rsid w:val="003B40EE"/>
    <w:rsid w:val="003D23FD"/>
    <w:rsid w:val="003D6A83"/>
    <w:rsid w:val="003F0846"/>
    <w:rsid w:val="003F30E6"/>
    <w:rsid w:val="00413E27"/>
    <w:rsid w:val="004278FA"/>
    <w:rsid w:val="00442AB9"/>
    <w:rsid w:val="0044399E"/>
    <w:rsid w:val="004551D5"/>
    <w:rsid w:val="00463A49"/>
    <w:rsid w:val="00482C8A"/>
    <w:rsid w:val="004A6A4D"/>
    <w:rsid w:val="004B285E"/>
    <w:rsid w:val="004C0861"/>
    <w:rsid w:val="004C5854"/>
    <w:rsid w:val="004D3D68"/>
    <w:rsid w:val="004D6737"/>
    <w:rsid w:val="004F6CF0"/>
    <w:rsid w:val="004F7255"/>
    <w:rsid w:val="0050558A"/>
    <w:rsid w:val="00506CC1"/>
    <w:rsid w:val="0051473D"/>
    <w:rsid w:val="005216E4"/>
    <w:rsid w:val="00524C89"/>
    <w:rsid w:val="005302FD"/>
    <w:rsid w:val="005376C2"/>
    <w:rsid w:val="0057494A"/>
    <w:rsid w:val="005A194B"/>
    <w:rsid w:val="005C4A10"/>
    <w:rsid w:val="005C4C8F"/>
    <w:rsid w:val="005D1FDF"/>
    <w:rsid w:val="005E795B"/>
    <w:rsid w:val="00617C73"/>
    <w:rsid w:val="0062150C"/>
    <w:rsid w:val="006311A9"/>
    <w:rsid w:val="006529F7"/>
    <w:rsid w:val="00654977"/>
    <w:rsid w:val="0067558C"/>
    <w:rsid w:val="00696B72"/>
    <w:rsid w:val="006B34DF"/>
    <w:rsid w:val="006C24DE"/>
    <w:rsid w:val="006D7552"/>
    <w:rsid w:val="006F0DEC"/>
    <w:rsid w:val="006F4C26"/>
    <w:rsid w:val="006F6468"/>
    <w:rsid w:val="00714D13"/>
    <w:rsid w:val="00724153"/>
    <w:rsid w:val="0073196D"/>
    <w:rsid w:val="00733823"/>
    <w:rsid w:val="007526E2"/>
    <w:rsid w:val="00764213"/>
    <w:rsid w:val="007713D0"/>
    <w:rsid w:val="007775F9"/>
    <w:rsid w:val="00785737"/>
    <w:rsid w:val="00791D5C"/>
    <w:rsid w:val="007B6287"/>
    <w:rsid w:val="007C371F"/>
    <w:rsid w:val="007C577E"/>
    <w:rsid w:val="007D471C"/>
    <w:rsid w:val="007D4EC6"/>
    <w:rsid w:val="007D6F04"/>
    <w:rsid w:val="007E7162"/>
    <w:rsid w:val="007F725B"/>
    <w:rsid w:val="00802DE3"/>
    <w:rsid w:val="00805000"/>
    <w:rsid w:val="008101AE"/>
    <w:rsid w:val="008175DC"/>
    <w:rsid w:val="00820A8F"/>
    <w:rsid w:val="0085038B"/>
    <w:rsid w:val="0085053C"/>
    <w:rsid w:val="00855006"/>
    <w:rsid w:val="008723D2"/>
    <w:rsid w:val="00875E43"/>
    <w:rsid w:val="00884AAD"/>
    <w:rsid w:val="008947B9"/>
    <w:rsid w:val="008C1419"/>
    <w:rsid w:val="008E014B"/>
    <w:rsid w:val="008F3D72"/>
    <w:rsid w:val="00903204"/>
    <w:rsid w:val="00907FD4"/>
    <w:rsid w:val="00921E28"/>
    <w:rsid w:val="00954A78"/>
    <w:rsid w:val="00957D23"/>
    <w:rsid w:val="00960B8F"/>
    <w:rsid w:val="009622D6"/>
    <w:rsid w:val="00987B04"/>
    <w:rsid w:val="009B35BB"/>
    <w:rsid w:val="009C3929"/>
    <w:rsid w:val="009E2796"/>
    <w:rsid w:val="009E7AA1"/>
    <w:rsid w:val="009F013B"/>
    <w:rsid w:val="00A24280"/>
    <w:rsid w:val="00A304B4"/>
    <w:rsid w:val="00A4389B"/>
    <w:rsid w:val="00A55B09"/>
    <w:rsid w:val="00A61853"/>
    <w:rsid w:val="00AA174B"/>
    <w:rsid w:val="00AA4385"/>
    <w:rsid w:val="00AA5DD2"/>
    <w:rsid w:val="00AC634C"/>
    <w:rsid w:val="00AD10D4"/>
    <w:rsid w:val="00AD686F"/>
    <w:rsid w:val="00AE5132"/>
    <w:rsid w:val="00B03C12"/>
    <w:rsid w:val="00B25ADF"/>
    <w:rsid w:val="00B33930"/>
    <w:rsid w:val="00B4002C"/>
    <w:rsid w:val="00B47420"/>
    <w:rsid w:val="00B55797"/>
    <w:rsid w:val="00B57BF2"/>
    <w:rsid w:val="00B81B27"/>
    <w:rsid w:val="00B84E7F"/>
    <w:rsid w:val="00B87CBD"/>
    <w:rsid w:val="00B91428"/>
    <w:rsid w:val="00BA1BA7"/>
    <w:rsid w:val="00BA3724"/>
    <w:rsid w:val="00BD3EB3"/>
    <w:rsid w:val="00BE2021"/>
    <w:rsid w:val="00BE565F"/>
    <w:rsid w:val="00BE578C"/>
    <w:rsid w:val="00BF3DE7"/>
    <w:rsid w:val="00C105E7"/>
    <w:rsid w:val="00C32C77"/>
    <w:rsid w:val="00C7236B"/>
    <w:rsid w:val="00C82F32"/>
    <w:rsid w:val="00CB4B05"/>
    <w:rsid w:val="00CC0D94"/>
    <w:rsid w:val="00CC69A1"/>
    <w:rsid w:val="00CE7719"/>
    <w:rsid w:val="00CF2609"/>
    <w:rsid w:val="00D12F91"/>
    <w:rsid w:val="00D4571D"/>
    <w:rsid w:val="00D53819"/>
    <w:rsid w:val="00D80AE7"/>
    <w:rsid w:val="00D845F1"/>
    <w:rsid w:val="00D87614"/>
    <w:rsid w:val="00DB0217"/>
    <w:rsid w:val="00DB0855"/>
    <w:rsid w:val="00DF287B"/>
    <w:rsid w:val="00DF4474"/>
    <w:rsid w:val="00E021C7"/>
    <w:rsid w:val="00E03FCC"/>
    <w:rsid w:val="00E0422D"/>
    <w:rsid w:val="00E05D74"/>
    <w:rsid w:val="00E06B47"/>
    <w:rsid w:val="00E06BCB"/>
    <w:rsid w:val="00E41ED8"/>
    <w:rsid w:val="00E42F08"/>
    <w:rsid w:val="00E677E1"/>
    <w:rsid w:val="00E73C82"/>
    <w:rsid w:val="00E87F01"/>
    <w:rsid w:val="00EB619D"/>
    <w:rsid w:val="00EB70A3"/>
    <w:rsid w:val="00EC25B6"/>
    <w:rsid w:val="00EF1DC6"/>
    <w:rsid w:val="00F22A9C"/>
    <w:rsid w:val="00F44DC9"/>
    <w:rsid w:val="00F4598E"/>
    <w:rsid w:val="00F63582"/>
    <w:rsid w:val="00F664B2"/>
    <w:rsid w:val="00F7369C"/>
    <w:rsid w:val="00F77AC3"/>
    <w:rsid w:val="00F8572C"/>
    <w:rsid w:val="00F92BED"/>
    <w:rsid w:val="00F95E92"/>
    <w:rsid w:val="00FA77FC"/>
    <w:rsid w:val="00FB3895"/>
    <w:rsid w:val="00FC4433"/>
    <w:rsid w:val="00FC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DB52"/>
  <w15:docId w15:val="{E1111502-4D91-4BDC-806D-79D5C91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23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CF26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F26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F2609"/>
    <w:pPr>
      <w:keepNext/>
      <w:widowControl w:val="0"/>
      <w:numPr>
        <w:ilvl w:val="5"/>
        <w:numId w:val="1"/>
      </w:numPr>
      <w:spacing w:line="260" w:lineRule="auto"/>
      <w:outlineLvl w:val="5"/>
    </w:pPr>
    <w:rPr>
      <w:b/>
      <w:bCs/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CF26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F26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F26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F2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F26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F260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F26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F2609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rsid w:val="00CF2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CF2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CF2609"/>
  </w:style>
  <w:style w:type="paragraph" w:customStyle="1" w:styleId="a">
    <w:name w:val="Текст нормативного документа"/>
    <w:basedOn w:val="a0"/>
    <w:link w:val="a9"/>
    <w:autoRedefine/>
    <w:rsid w:val="00FC4433"/>
    <w:pPr>
      <w:widowControl w:val="0"/>
      <w:numPr>
        <w:ilvl w:val="1"/>
        <w:numId w:val="8"/>
      </w:numPr>
      <w:tabs>
        <w:tab w:val="num" w:pos="0"/>
        <w:tab w:val="left" w:pos="709"/>
      </w:tabs>
      <w:spacing w:before="120" w:after="120"/>
      <w:ind w:left="-142" w:firstLine="709"/>
      <w:jc w:val="both"/>
      <w:outlineLvl w:val="0"/>
    </w:pPr>
    <w:rPr>
      <w:rFonts w:ascii="Tahoma" w:hAnsi="Tahoma" w:cs="Tahoma"/>
      <w:bCs/>
    </w:rPr>
  </w:style>
  <w:style w:type="paragraph" w:customStyle="1" w:styleId="aa">
    <w:name w:val="Заголовок раздела"/>
    <w:basedOn w:val="a"/>
    <w:autoRedefine/>
    <w:rsid w:val="004278FA"/>
    <w:pPr>
      <w:numPr>
        <w:ilvl w:val="0"/>
        <w:numId w:val="0"/>
      </w:numPr>
      <w:tabs>
        <w:tab w:val="clear" w:pos="709"/>
        <w:tab w:val="left" w:pos="851"/>
      </w:tabs>
      <w:ind w:firstLine="709"/>
      <w:contextualSpacing/>
    </w:pPr>
    <w:rPr>
      <w:rFonts w:eastAsiaTheme="minorHAnsi"/>
      <w:b/>
      <w:snapToGrid w:val="0"/>
    </w:rPr>
  </w:style>
  <w:style w:type="paragraph" w:customStyle="1" w:styleId="ab">
    <w:name w:val="Текст НД ненумерованный"/>
    <w:basedOn w:val="a"/>
    <w:link w:val="ac"/>
    <w:rsid w:val="00CF2609"/>
    <w:pPr>
      <w:numPr>
        <w:ilvl w:val="0"/>
        <w:numId w:val="0"/>
      </w:numPr>
      <w:spacing w:after="0"/>
      <w:ind w:firstLine="709"/>
    </w:pPr>
  </w:style>
  <w:style w:type="character" w:customStyle="1" w:styleId="a9">
    <w:name w:val="Текст нормативного документа Знак"/>
    <w:basedOn w:val="a1"/>
    <w:link w:val="a"/>
    <w:rsid w:val="00FC4433"/>
    <w:rPr>
      <w:rFonts w:ascii="Tahoma" w:eastAsia="Times New Roman" w:hAnsi="Tahoma" w:cs="Tahoma"/>
      <w:bCs/>
      <w:sz w:val="24"/>
      <w:szCs w:val="24"/>
      <w:lang w:eastAsia="ru-RU"/>
    </w:rPr>
  </w:style>
  <w:style w:type="character" w:customStyle="1" w:styleId="ac">
    <w:name w:val="Текст НД ненумерованный Знак"/>
    <w:basedOn w:val="a9"/>
    <w:link w:val="ab"/>
    <w:rsid w:val="00CF2609"/>
    <w:rPr>
      <w:rFonts w:ascii="Tahoma" w:eastAsia="Times New Roman" w:hAnsi="Tahoma" w:cs="Tahoma"/>
      <w:b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CF2609"/>
    <w:pPr>
      <w:tabs>
        <w:tab w:val="left" w:pos="480"/>
        <w:tab w:val="left" w:pos="720"/>
        <w:tab w:val="right" w:leader="dot" w:pos="9360"/>
      </w:tabs>
      <w:spacing w:line="360" w:lineRule="auto"/>
    </w:pPr>
    <w:rPr>
      <w:rFonts w:ascii="Arial" w:hAnsi="Arial"/>
    </w:rPr>
  </w:style>
  <w:style w:type="character" w:styleId="ad">
    <w:name w:val="Hyperlink"/>
    <w:basedOn w:val="a1"/>
    <w:uiPriority w:val="99"/>
    <w:rsid w:val="00CF2609"/>
    <w:rPr>
      <w:color w:val="0000FF"/>
      <w:u w:val="single"/>
    </w:rPr>
  </w:style>
  <w:style w:type="paragraph" w:customStyle="1" w:styleId="12">
    <w:name w:val="Обычный1"/>
    <w:rsid w:val="00CF26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AD10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D10D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1"/>
    <w:uiPriority w:val="99"/>
    <w:semiHidden/>
    <w:unhideWhenUsed/>
    <w:rsid w:val="00153688"/>
    <w:rPr>
      <w:color w:val="800080" w:themeColor="followed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1A7D6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A7D6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A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D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7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D0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">
    <w:name w:val="w"/>
    <w:basedOn w:val="a1"/>
    <w:rsid w:val="005A194B"/>
  </w:style>
  <w:style w:type="table" w:styleId="af6">
    <w:name w:val="Table Grid"/>
    <w:basedOn w:val="a2"/>
    <w:uiPriority w:val="59"/>
    <w:rsid w:val="009E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7D6F0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723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8">
    <w:name w:val="TOC Heading"/>
    <w:basedOn w:val="1"/>
    <w:next w:val="a0"/>
    <w:uiPriority w:val="39"/>
    <w:unhideWhenUsed/>
    <w:qFormat/>
    <w:rsid w:val="008723D2"/>
    <w:pPr>
      <w:spacing w:line="259" w:lineRule="auto"/>
      <w:outlineLvl w:val="9"/>
    </w:pPr>
  </w:style>
  <w:style w:type="paragraph" w:styleId="2">
    <w:name w:val="toc 2"/>
    <w:basedOn w:val="a0"/>
    <w:next w:val="a0"/>
    <w:autoRedefine/>
    <w:uiPriority w:val="39"/>
    <w:unhideWhenUsed/>
    <w:rsid w:val="008723D2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8723D2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8723D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723D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723D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723D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723D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723D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Normal (Web)"/>
    <w:basedOn w:val="a0"/>
    <w:uiPriority w:val="99"/>
    <w:unhideWhenUsed/>
    <w:rsid w:val="003B4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mpra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softlinegroup.com/softlinetrade/QualityDirection/SharedDocLib/ISO%209001-2008%20Rus-eng.pdf?Web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0%B4%D0%B8%D1%81%D1%82%D1%80%D0%B8%D0%B1%D1%83%D1%82%D0%BE%D1%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tionary.org/wiki/%D0%BA%D0%BE%D0%BC%D0%BF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F%D0%BE%D1%81%D1%80%D0%B5%D0%B4%D0%BD%D0%B8%D0%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757E-8E08-4A0E-B875-B0407828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4631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SoftLine Trade</Company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keywords>корпоратив;взаимодейств;Outlook;Аутлук;клиент</cp:keywords>
  <cp:lastModifiedBy>Aidana</cp:lastModifiedBy>
  <cp:revision>2</cp:revision>
  <cp:lastPrinted>2023-03-07T12:05:00Z</cp:lastPrinted>
  <dcterms:created xsi:type="dcterms:W3CDTF">2024-11-27T13:16:00Z</dcterms:created>
  <dcterms:modified xsi:type="dcterms:W3CDTF">2024-11-27T13:16:00Z</dcterms:modified>
</cp:coreProperties>
</file>